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B66" w:rsidRPr="00365B66" w:rsidRDefault="00365B66" w:rsidP="00365B66">
      <w:pPr>
        <w:spacing w:before="120" w:after="120" w:line="240" w:lineRule="auto"/>
        <w:rPr>
          <w:rFonts w:ascii="Calibri" w:eastAsia="Times New Roman" w:hAnsi="Calibri" w:cs="Times New Roman"/>
          <w:b/>
          <w:smallCaps/>
          <w:color w:val="000000"/>
          <w:sz w:val="28"/>
          <w:szCs w:val="28"/>
          <w:u w:val="single"/>
          <w:lang w:val="en-GB" w:eastAsia="en-GB"/>
        </w:rPr>
      </w:pPr>
      <w:bookmarkStart w:id="0" w:name="_Toc49754401"/>
      <w:r w:rsidRPr="00365B66">
        <w:rPr>
          <w:rFonts w:ascii="Calibri" w:eastAsia="Times New Roman" w:hAnsi="Calibri" w:cs="Times New Roman"/>
          <w:b/>
          <w:smallCaps/>
          <w:color w:val="000000"/>
          <w:sz w:val="28"/>
          <w:szCs w:val="28"/>
          <w:u w:val="single"/>
          <w:lang w:val="en-GB" w:eastAsia="en-GB"/>
        </w:rPr>
        <w:t>ANNEX 2</w:t>
      </w:r>
    </w:p>
    <w:p w:rsidR="00365B66" w:rsidRDefault="00365B66" w:rsidP="00365B66">
      <w:pPr>
        <w:spacing w:before="120" w:after="120" w:line="240" w:lineRule="auto"/>
        <w:ind w:left="720"/>
        <w:jc w:val="center"/>
        <w:rPr>
          <w:rFonts w:ascii="Calibri" w:eastAsia="Times New Roman" w:hAnsi="Calibri" w:cs="Times New Roman"/>
          <w:b/>
          <w:smallCaps/>
          <w:color w:val="000000"/>
          <w:sz w:val="28"/>
          <w:szCs w:val="28"/>
          <w:lang w:val="en-GB" w:eastAsia="en-GB"/>
        </w:rPr>
      </w:pPr>
    </w:p>
    <w:p w:rsidR="00365B66" w:rsidRDefault="00365B66" w:rsidP="00365B66">
      <w:pPr>
        <w:spacing w:before="120" w:after="120" w:line="240" w:lineRule="auto"/>
        <w:ind w:left="720"/>
        <w:jc w:val="center"/>
        <w:rPr>
          <w:rFonts w:ascii="Calibri" w:eastAsia="Times New Roman" w:hAnsi="Calibri" w:cs="Times New Roman"/>
          <w:b/>
          <w:smallCaps/>
          <w:color w:val="000000"/>
          <w:sz w:val="28"/>
          <w:szCs w:val="28"/>
          <w:lang w:val="en-GB" w:eastAsia="en-GB"/>
        </w:rPr>
      </w:pPr>
    </w:p>
    <w:p w:rsidR="00365B66" w:rsidRPr="00365B66" w:rsidRDefault="00365B66" w:rsidP="00365B66">
      <w:pPr>
        <w:spacing w:before="120" w:after="120" w:line="240" w:lineRule="auto"/>
        <w:ind w:left="720"/>
        <w:jc w:val="center"/>
        <w:rPr>
          <w:rFonts w:ascii="Calibri" w:eastAsia="Times New Roman" w:hAnsi="Calibri" w:cs="Times New Roman"/>
          <w:b/>
          <w:smallCaps/>
          <w:color w:val="000000"/>
          <w:sz w:val="28"/>
          <w:szCs w:val="28"/>
          <w:lang w:val="en-GB" w:eastAsia="en-GB"/>
        </w:rPr>
      </w:pPr>
      <w:bookmarkStart w:id="1" w:name="_GoBack"/>
      <w:bookmarkEnd w:id="1"/>
      <w:r w:rsidRPr="00365B66">
        <w:rPr>
          <w:rFonts w:ascii="Calibri" w:eastAsia="Times New Roman" w:hAnsi="Calibri" w:cs="Times New Roman"/>
          <w:b/>
          <w:smallCaps/>
          <w:color w:val="000000"/>
          <w:sz w:val="28"/>
          <w:szCs w:val="28"/>
          <w:lang w:val="en-GB" w:eastAsia="en-GB"/>
        </w:rPr>
        <w:t>ANNEX VII</w:t>
      </w:r>
    </w:p>
    <w:p w:rsidR="00365B66" w:rsidRPr="00365B66" w:rsidRDefault="00365B66" w:rsidP="00365B66">
      <w:pPr>
        <w:spacing w:before="120" w:after="120" w:line="240" w:lineRule="auto"/>
        <w:ind w:left="720"/>
        <w:jc w:val="center"/>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8"/>
          <w:szCs w:val="28"/>
          <w:lang w:val="en-GB" w:eastAsia="en-GB"/>
        </w:rPr>
        <w:t>Special Conditions Grant Contract - Expenditure Verification</w:t>
      </w:r>
    </w:p>
    <w:p w:rsidR="00365B66" w:rsidRPr="00365B66" w:rsidRDefault="00365B66" w:rsidP="00365B66">
      <w:pPr>
        <w:spacing w:before="120" w:after="120" w:line="240" w:lineRule="auto"/>
        <w:jc w:val="center"/>
        <w:rPr>
          <w:rFonts w:ascii="Calibri" w:eastAsia="Times New Roman" w:hAnsi="Calibri" w:cs="Times New Roman"/>
          <w:b/>
          <w:smallCaps/>
          <w:color w:val="000000"/>
          <w:sz w:val="28"/>
          <w:szCs w:val="28"/>
          <w:lang w:val="en-GB" w:eastAsia="en-GB"/>
        </w:rPr>
      </w:pPr>
      <w:r w:rsidRPr="00365B66">
        <w:rPr>
          <w:rFonts w:ascii="Calibri" w:eastAsia="Times New Roman" w:hAnsi="Calibri" w:cs="Times New Roman"/>
          <w:b/>
          <w:smallCaps/>
          <w:color w:val="000000"/>
          <w:sz w:val="28"/>
          <w:szCs w:val="28"/>
          <w:lang w:val="en-GB" w:eastAsia="en-GB"/>
        </w:rPr>
        <w:t xml:space="preserve">- external actions of the </w:t>
      </w:r>
      <w:proofErr w:type="spellStart"/>
      <w:r w:rsidRPr="00365B66">
        <w:rPr>
          <w:rFonts w:ascii="Calibri" w:eastAsia="Times New Roman" w:hAnsi="Calibri" w:cs="Times New Roman"/>
          <w:b/>
          <w:smallCaps/>
          <w:color w:val="000000"/>
          <w:sz w:val="28"/>
          <w:szCs w:val="28"/>
          <w:lang w:val="en-GB" w:eastAsia="en-GB"/>
        </w:rPr>
        <w:t>european</w:t>
      </w:r>
      <w:proofErr w:type="spellEnd"/>
      <w:r w:rsidRPr="00365B66">
        <w:rPr>
          <w:rFonts w:ascii="Calibri" w:eastAsia="Times New Roman" w:hAnsi="Calibri" w:cs="Times New Roman"/>
          <w:b/>
          <w:smallCaps/>
          <w:color w:val="000000"/>
          <w:sz w:val="28"/>
          <w:szCs w:val="28"/>
          <w:lang w:val="en-GB" w:eastAsia="en-GB"/>
        </w:rPr>
        <w:t xml:space="preserve"> community -</w:t>
      </w:r>
    </w:p>
    <w:p w:rsidR="00365B66" w:rsidRPr="00365B66" w:rsidRDefault="00365B66" w:rsidP="00365B66">
      <w:pPr>
        <w:spacing w:before="120" w:after="120" w:line="240" w:lineRule="auto"/>
        <w:jc w:val="center"/>
        <w:rPr>
          <w:rFonts w:ascii="Calibri" w:eastAsia="Times New Roman" w:hAnsi="Calibri" w:cs="Times New Roman"/>
          <w:b/>
          <w:smallCaps/>
          <w:color w:val="000000"/>
          <w:sz w:val="24"/>
          <w:szCs w:val="24"/>
          <w:lang w:val="en-GB" w:eastAsia="en-GB"/>
        </w:rPr>
      </w:pPr>
    </w:p>
    <w:p w:rsidR="00365B66" w:rsidRPr="00365B66" w:rsidRDefault="00365B66" w:rsidP="00365B66">
      <w:pPr>
        <w:spacing w:before="120" w:after="120" w:line="240" w:lineRule="auto"/>
        <w:jc w:val="center"/>
        <w:rPr>
          <w:rFonts w:ascii="Calibri" w:eastAsia="Times New Roman" w:hAnsi="Calibri" w:cs="Times New Roman"/>
          <w:b/>
          <w:smallCaps/>
          <w:color w:val="000000"/>
          <w:sz w:val="24"/>
          <w:szCs w:val="24"/>
          <w:lang w:val="en-GB" w:eastAsia="en-GB"/>
        </w:rPr>
      </w:pPr>
    </w:p>
    <w:p w:rsidR="00365B66" w:rsidRPr="00365B66" w:rsidRDefault="00365B66" w:rsidP="00365B66">
      <w:pPr>
        <w:spacing w:before="120" w:after="120" w:line="240" w:lineRule="auto"/>
        <w:jc w:val="center"/>
        <w:rPr>
          <w:rFonts w:ascii="Calibri" w:eastAsia="Times New Roman" w:hAnsi="Calibri" w:cs="Times New Roman"/>
          <w:b/>
          <w:smallCaps/>
          <w:color w:val="000000"/>
          <w:sz w:val="24"/>
          <w:szCs w:val="24"/>
          <w:lang w:val="en-GB" w:eastAsia="en-GB"/>
        </w:rPr>
      </w:pPr>
    </w:p>
    <w:p w:rsidR="00365B66" w:rsidRPr="00365B66" w:rsidRDefault="00365B66" w:rsidP="00365B66">
      <w:pPr>
        <w:spacing w:before="120" w:after="120" w:line="240" w:lineRule="auto"/>
        <w:ind w:left="567"/>
        <w:jc w:val="both"/>
        <w:rPr>
          <w:rFonts w:ascii="Calibri" w:eastAsia="Times New Roman" w:hAnsi="Calibri" w:cs="Times New Roman"/>
          <w:b/>
          <w:smallCaps/>
          <w:color w:val="000000"/>
          <w:sz w:val="28"/>
          <w:szCs w:val="28"/>
          <w:lang w:val="en-GB" w:eastAsia="en-GB"/>
        </w:rPr>
      </w:pPr>
      <w:r w:rsidRPr="00365B66">
        <w:rPr>
          <w:rFonts w:ascii="Calibri" w:eastAsia="Times New Roman" w:hAnsi="Calibri" w:cs="Times New Roman"/>
          <w:b/>
          <w:smallCaps/>
          <w:color w:val="000000"/>
          <w:sz w:val="28"/>
          <w:szCs w:val="28"/>
          <w:lang w:val="en-GB" w:eastAsia="en-GB"/>
        </w:rPr>
        <w:t>terms of reference for “</w:t>
      </w:r>
      <w:r w:rsidRPr="00365B66">
        <w:rPr>
          <w:rFonts w:ascii="Calibri" w:eastAsia="Times New Roman" w:hAnsi="Calibri" w:cs="Times New Roman"/>
          <w:b/>
          <w:i/>
          <w:smallCaps/>
          <w:color w:val="000000"/>
          <w:sz w:val="28"/>
          <w:szCs w:val="28"/>
          <w:lang w:val="en-GB" w:eastAsia="en-GB"/>
        </w:rPr>
        <w:t>expenditure verification</w:t>
      </w:r>
      <w:r w:rsidRPr="00365B66">
        <w:rPr>
          <w:rFonts w:ascii="Calibri" w:eastAsia="Times New Roman" w:hAnsi="Calibri" w:cs="Times New Roman"/>
          <w:b/>
          <w:smallCaps/>
          <w:color w:val="000000"/>
          <w:sz w:val="28"/>
          <w:szCs w:val="28"/>
          <w:lang w:val="en-GB" w:eastAsia="en-GB"/>
        </w:rPr>
        <w:t>” of a grant contract</w:t>
      </w: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r w:rsidRPr="00365B66">
        <w:rPr>
          <w:rFonts w:ascii="Calibri" w:eastAsia="Times New Roman" w:hAnsi="Calibri" w:cs="Times New Roman"/>
          <w:b/>
          <w:smallCaps/>
          <w:color w:val="000000"/>
          <w:sz w:val="28"/>
          <w:szCs w:val="28"/>
          <w:lang w:val="en-GB" w:eastAsia="en-GB"/>
        </w:rPr>
        <w:t>annex A – Listing of specific procedures to be performed</w:t>
      </w: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r w:rsidRPr="00365B66">
        <w:rPr>
          <w:rFonts w:ascii="Calibri" w:eastAsia="Times New Roman" w:hAnsi="Calibri" w:cs="Times New Roman"/>
          <w:b/>
          <w:smallCaps/>
          <w:color w:val="000000"/>
          <w:sz w:val="28"/>
          <w:szCs w:val="28"/>
          <w:lang w:val="en-GB" w:eastAsia="en-GB"/>
        </w:rPr>
        <w:t>annex B – guidelines for Specific Procedures to be performed</w:t>
      </w: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r w:rsidRPr="00365B66">
        <w:rPr>
          <w:rFonts w:ascii="Calibri" w:eastAsia="Times New Roman" w:hAnsi="Calibri" w:cs="Times New Roman"/>
          <w:b/>
          <w:smallCaps/>
          <w:color w:val="000000"/>
          <w:sz w:val="28"/>
          <w:szCs w:val="28"/>
          <w:lang w:val="en-GB" w:eastAsia="en-GB"/>
        </w:rPr>
        <w:t xml:space="preserve">annex C – Model report for an expenditure verification of an EC Grant Contract – BEN/PP Template </w:t>
      </w:r>
      <w:r w:rsidRPr="00365B66">
        <w:rPr>
          <w:rFonts w:ascii="Calibri" w:eastAsia="Times New Roman" w:hAnsi="Calibri" w:cs="Times New Roman"/>
          <w:b/>
          <w:smallCaps/>
          <w:color w:val="000000"/>
          <w:sz w:val="24"/>
          <w:szCs w:val="24"/>
          <w:lang w:val="en-GB" w:eastAsia="en-GB"/>
        </w:rPr>
        <w:t>(to be filled in only by the beneficiary and PPs)</w:t>
      </w:r>
    </w:p>
    <w:p w:rsidR="00365B66" w:rsidRPr="00365B66" w:rsidRDefault="00365B66" w:rsidP="00365B66">
      <w:pPr>
        <w:numPr>
          <w:ilvl w:val="0"/>
          <w:numId w:val="39"/>
        </w:numPr>
        <w:spacing w:before="120" w:after="120" w:line="240" w:lineRule="auto"/>
        <w:ind w:left="1560" w:hanging="426"/>
        <w:contextualSpacing/>
        <w:rPr>
          <w:rFonts w:ascii="Calibri" w:eastAsia="Calibri" w:hAnsi="Calibri" w:cs="Times New Roman"/>
          <w:b/>
          <w:smallCaps/>
          <w:color w:val="000000"/>
          <w:sz w:val="28"/>
          <w:szCs w:val="28"/>
          <w:lang w:val="en-US"/>
        </w:rPr>
      </w:pPr>
      <w:r w:rsidRPr="00365B66">
        <w:rPr>
          <w:rFonts w:ascii="Calibri" w:eastAsia="Calibri" w:hAnsi="Calibri" w:cs="Times New Roman"/>
          <w:b/>
          <w:smallCaps/>
          <w:color w:val="000000"/>
          <w:sz w:val="28"/>
          <w:szCs w:val="28"/>
          <w:lang w:val="en-US"/>
        </w:rPr>
        <w:t>annex 1 - Financial Report for the Grant Contract</w:t>
      </w:r>
    </w:p>
    <w:p w:rsidR="00365B66" w:rsidRPr="00365B66" w:rsidRDefault="00365B66" w:rsidP="00365B66">
      <w:pPr>
        <w:numPr>
          <w:ilvl w:val="0"/>
          <w:numId w:val="39"/>
        </w:numPr>
        <w:spacing w:before="120" w:after="120" w:line="240" w:lineRule="auto"/>
        <w:ind w:left="1560" w:hanging="426"/>
        <w:contextualSpacing/>
        <w:rPr>
          <w:rFonts w:ascii="Calibri" w:eastAsia="Calibri" w:hAnsi="Calibri" w:cs="Times New Roman"/>
          <w:b/>
          <w:smallCaps/>
          <w:color w:val="000000"/>
          <w:sz w:val="28"/>
          <w:szCs w:val="28"/>
          <w:lang w:val="en-US"/>
        </w:rPr>
      </w:pPr>
      <w:r w:rsidRPr="00365B66">
        <w:rPr>
          <w:rFonts w:ascii="Calibri" w:eastAsia="Calibri" w:hAnsi="Calibri" w:cs="Times New Roman"/>
          <w:b/>
          <w:smallCaps/>
          <w:color w:val="000000"/>
          <w:sz w:val="28"/>
          <w:szCs w:val="28"/>
          <w:lang w:val="en-US"/>
        </w:rPr>
        <w:t>annex 2 - Signed copy of Terms of Reference for EVR - auditor’s contract</w:t>
      </w:r>
    </w:p>
    <w:p w:rsidR="00365B66" w:rsidRPr="00365B66" w:rsidRDefault="00365B66" w:rsidP="00365B66">
      <w:pPr>
        <w:numPr>
          <w:ilvl w:val="0"/>
          <w:numId w:val="39"/>
        </w:numPr>
        <w:spacing w:before="120" w:after="120" w:line="240" w:lineRule="auto"/>
        <w:ind w:left="1560" w:hanging="426"/>
        <w:contextualSpacing/>
        <w:rPr>
          <w:rFonts w:ascii="Calibri" w:eastAsia="Calibri" w:hAnsi="Calibri" w:cs="Times New Roman"/>
          <w:b/>
          <w:smallCaps/>
          <w:color w:val="000000"/>
          <w:sz w:val="28"/>
          <w:szCs w:val="28"/>
          <w:lang w:val="en-US"/>
        </w:rPr>
      </w:pPr>
      <w:r w:rsidRPr="00365B66">
        <w:rPr>
          <w:rFonts w:ascii="Calibri" w:eastAsia="Calibri" w:hAnsi="Calibri" w:cs="Times New Roman"/>
          <w:b/>
          <w:smallCaps/>
          <w:color w:val="000000"/>
          <w:sz w:val="28"/>
          <w:szCs w:val="28"/>
          <w:lang w:val="en-US"/>
        </w:rPr>
        <w:t>annex 3 – Auditors’ Details</w:t>
      </w:r>
    </w:p>
    <w:p w:rsidR="00365B66" w:rsidRPr="00365B66" w:rsidRDefault="00365B66" w:rsidP="00365B66">
      <w:pPr>
        <w:spacing w:before="120" w:after="120"/>
        <w:ind w:left="2880"/>
        <w:contextualSpacing/>
        <w:rPr>
          <w:rFonts w:ascii="Calibri" w:eastAsia="Calibri" w:hAnsi="Calibri" w:cs="Times New Roman"/>
          <w:b/>
          <w:smallCaps/>
          <w:color w:val="000000"/>
          <w:sz w:val="28"/>
          <w:szCs w:val="28"/>
        </w:rPr>
      </w:pPr>
    </w:p>
    <w:p w:rsidR="00365B66" w:rsidRPr="00365B66" w:rsidRDefault="00365B66" w:rsidP="00365B66">
      <w:pPr>
        <w:spacing w:before="120" w:after="120"/>
        <w:ind w:left="2880"/>
        <w:contextualSpacing/>
        <w:rPr>
          <w:rFonts w:ascii="Calibri" w:eastAsia="Calibri" w:hAnsi="Calibri" w:cs="Times New Roman"/>
          <w:b/>
          <w:smallCaps/>
          <w:color w:val="000000"/>
          <w:sz w:val="28"/>
          <w:szCs w:val="28"/>
        </w:rPr>
      </w:pP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r w:rsidRPr="00365B66">
        <w:rPr>
          <w:rFonts w:ascii="Calibri" w:eastAsia="Times New Roman" w:hAnsi="Calibri" w:cs="Times New Roman"/>
          <w:b/>
          <w:smallCaps/>
          <w:color w:val="000000"/>
          <w:sz w:val="28"/>
          <w:szCs w:val="28"/>
          <w:lang w:val="en-GB" w:eastAsia="en-GB"/>
        </w:rPr>
        <w:t xml:space="preserve">annex D – Model report for an expenditure verification of an EC Grant Contract – Consolidated Template </w:t>
      </w:r>
      <w:r w:rsidRPr="00365B66">
        <w:rPr>
          <w:rFonts w:ascii="Calibri" w:eastAsia="Times New Roman" w:hAnsi="Calibri" w:cs="Times New Roman"/>
          <w:b/>
          <w:smallCaps/>
          <w:color w:val="000000"/>
          <w:sz w:val="24"/>
          <w:szCs w:val="24"/>
          <w:lang w:val="en-GB" w:eastAsia="en-GB"/>
        </w:rPr>
        <w:t>(to be filled in only by the beneficiary)</w:t>
      </w:r>
    </w:p>
    <w:p w:rsidR="00365B66" w:rsidRPr="00365B66" w:rsidRDefault="00365B66" w:rsidP="00365B66">
      <w:pPr>
        <w:numPr>
          <w:ilvl w:val="0"/>
          <w:numId w:val="39"/>
        </w:numPr>
        <w:spacing w:before="120" w:after="120" w:line="240" w:lineRule="auto"/>
        <w:ind w:left="1560" w:hanging="426"/>
        <w:contextualSpacing/>
        <w:rPr>
          <w:rFonts w:ascii="Calibri" w:eastAsia="Calibri" w:hAnsi="Calibri" w:cs="Times New Roman"/>
          <w:b/>
          <w:smallCaps/>
          <w:color w:val="000000"/>
          <w:sz w:val="28"/>
          <w:szCs w:val="28"/>
          <w:lang w:val="en-US"/>
        </w:rPr>
      </w:pPr>
      <w:r w:rsidRPr="00365B66">
        <w:rPr>
          <w:rFonts w:ascii="Calibri" w:eastAsia="Calibri" w:hAnsi="Calibri" w:cs="Times New Roman"/>
          <w:b/>
          <w:smallCaps/>
          <w:color w:val="000000"/>
          <w:sz w:val="28"/>
          <w:szCs w:val="28"/>
          <w:lang w:val="en-US"/>
        </w:rPr>
        <w:t>annex 1 - Financial Report for the Grant Contract</w:t>
      </w:r>
    </w:p>
    <w:p w:rsidR="00365B66" w:rsidRPr="00365B66" w:rsidRDefault="00365B66" w:rsidP="00365B66">
      <w:pPr>
        <w:numPr>
          <w:ilvl w:val="0"/>
          <w:numId w:val="39"/>
        </w:numPr>
        <w:spacing w:before="120" w:after="120" w:line="240" w:lineRule="auto"/>
        <w:ind w:left="1560" w:hanging="426"/>
        <w:contextualSpacing/>
        <w:rPr>
          <w:rFonts w:ascii="Calibri" w:eastAsia="Calibri" w:hAnsi="Calibri" w:cs="Times New Roman"/>
          <w:b/>
          <w:smallCaps/>
          <w:color w:val="000000"/>
          <w:sz w:val="28"/>
          <w:szCs w:val="28"/>
          <w:lang w:val="en-US"/>
        </w:rPr>
      </w:pPr>
      <w:r w:rsidRPr="00365B66">
        <w:rPr>
          <w:rFonts w:ascii="Calibri" w:eastAsia="Calibri" w:hAnsi="Calibri" w:cs="Times New Roman"/>
          <w:b/>
          <w:smallCaps/>
          <w:color w:val="000000"/>
          <w:sz w:val="28"/>
          <w:szCs w:val="28"/>
          <w:lang w:val="en-US"/>
        </w:rPr>
        <w:t>annex 2-  Signed copy of Terms of Reference for EVR - auditor’s contract</w:t>
      </w:r>
    </w:p>
    <w:p w:rsidR="00365B66" w:rsidRPr="00365B66" w:rsidRDefault="00365B66" w:rsidP="00365B66">
      <w:pPr>
        <w:numPr>
          <w:ilvl w:val="0"/>
          <w:numId w:val="39"/>
        </w:numPr>
        <w:spacing w:before="120" w:after="120" w:line="240" w:lineRule="auto"/>
        <w:ind w:left="1560" w:hanging="426"/>
        <w:contextualSpacing/>
        <w:rPr>
          <w:rFonts w:ascii="Calibri" w:eastAsia="Calibri" w:hAnsi="Calibri" w:cs="Times New Roman"/>
          <w:b/>
          <w:smallCaps/>
          <w:color w:val="000000"/>
          <w:sz w:val="28"/>
          <w:szCs w:val="28"/>
        </w:rPr>
      </w:pPr>
      <w:proofErr w:type="spellStart"/>
      <w:r w:rsidRPr="00365B66">
        <w:rPr>
          <w:rFonts w:ascii="Calibri" w:eastAsia="Calibri" w:hAnsi="Calibri" w:cs="Times New Roman"/>
          <w:b/>
          <w:smallCaps/>
          <w:color w:val="000000"/>
          <w:sz w:val="28"/>
          <w:szCs w:val="28"/>
        </w:rPr>
        <w:t>annex</w:t>
      </w:r>
      <w:proofErr w:type="spellEnd"/>
      <w:r w:rsidRPr="00365B66">
        <w:rPr>
          <w:rFonts w:ascii="Calibri" w:eastAsia="Calibri" w:hAnsi="Calibri" w:cs="Times New Roman"/>
          <w:b/>
          <w:smallCaps/>
          <w:color w:val="000000"/>
          <w:sz w:val="28"/>
          <w:szCs w:val="28"/>
        </w:rPr>
        <w:t xml:space="preserve"> 3- </w:t>
      </w:r>
      <w:r w:rsidRPr="00365B66">
        <w:rPr>
          <w:rFonts w:ascii="Calibri" w:eastAsia="Calibri" w:hAnsi="Calibri" w:cs="Times New Roman"/>
          <w:b/>
          <w:smallCaps/>
          <w:color w:val="000000"/>
          <w:sz w:val="28"/>
          <w:szCs w:val="28"/>
          <w:lang w:val="en-US"/>
        </w:rPr>
        <w:t>Auditors’ Details</w:t>
      </w: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p>
    <w:p w:rsidR="00365B66" w:rsidRPr="00365B66" w:rsidRDefault="00365B66" w:rsidP="00365B66">
      <w:pPr>
        <w:spacing w:before="120" w:after="120" w:line="240" w:lineRule="auto"/>
        <w:ind w:left="567"/>
        <w:rPr>
          <w:rFonts w:ascii="Calibri" w:eastAsia="Times New Roman" w:hAnsi="Calibri" w:cs="Times New Roman"/>
          <w:b/>
          <w:smallCaps/>
          <w:color w:val="000000"/>
          <w:sz w:val="28"/>
          <w:szCs w:val="28"/>
          <w:lang w:val="en-GB" w:eastAsia="en-GB"/>
        </w:rPr>
      </w:pPr>
    </w:p>
    <w:p w:rsidR="00365B66" w:rsidRPr="00365B66" w:rsidRDefault="00365B66" w:rsidP="00365B66">
      <w:pPr>
        <w:spacing w:before="120" w:after="120" w:line="240" w:lineRule="auto"/>
        <w:jc w:val="center"/>
        <w:rPr>
          <w:rFonts w:ascii="Calibri" w:eastAsia="Times New Roman" w:hAnsi="Calibri" w:cs="Times New Roman"/>
          <w:b/>
          <w:smallCaps/>
          <w:color w:val="000000"/>
          <w:sz w:val="24"/>
          <w:szCs w:val="24"/>
          <w:lang w:val="en-GB" w:eastAsia="en-GB"/>
        </w:rPr>
      </w:pPr>
    </w:p>
    <w:p w:rsidR="00365B66" w:rsidRPr="00365B66" w:rsidRDefault="00365B66" w:rsidP="00365B66">
      <w:pPr>
        <w:spacing w:before="120" w:after="120" w:line="240" w:lineRule="auto"/>
        <w:jc w:val="center"/>
        <w:rPr>
          <w:rFonts w:ascii="Calibri" w:eastAsia="Times New Roman" w:hAnsi="Calibri" w:cs="Times New Roman"/>
          <w:b/>
          <w:i/>
          <w:color w:val="000000"/>
          <w:sz w:val="20"/>
          <w:szCs w:val="20"/>
          <w:lang w:val="en-GB" w:eastAsia="en-GB"/>
        </w:rPr>
      </w:pPr>
      <w:r w:rsidRPr="00365B66">
        <w:rPr>
          <w:rFonts w:ascii="Calibri" w:eastAsia="Times New Roman" w:hAnsi="Calibri" w:cs="Times New Roman"/>
          <w:b/>
          <w:smallCaps/>
          <w:color w:val="000000"/>
          <w:sz w:val="24"/>
          <w:szCs w:val="24"/>
          <w:lang w:val="en-GB" w:eastAsia="en-GB"/>
        </w:rPr>
        <w:br w:type="page"/>
      </w:r>
      <w:r w:rsidRPr="00365B66">
        <w:rPr>
          <w:rFonts w:ascii="Calibri" w:eastAsia="Times New Roman" w:hAnsi="Calibri" w:cs="Times New Roman"/>
          <w:b/>
          <w:smallCaps/>
          <w:color w:val="000000"/>
          <w:sz w:val="24"/>
          <w:szCs w:val="24"/>
          <w:lang w:val="en-GB" w:eastAsia="en-GB"/>
        </w:rPr>
        <w:lastRenderedPageBreak/>
        <w:t xml:space="preserve">Terms of Reference for an Expenditure Verification </w:t>
      </w:r>
      <w:proofErr w:type="gramStart"/>
      <w:r w:rsidRPr="00365B66">
        <w:rPr>
          <w:rFonts w:ascii="Calibri" w:eastAsia="Times New Roman" w:hAnsi="Calibri" w:cs="Times New Roman"/>
          <w:b/>
          <w:smallCaps/>
          <w:color w:val="000000"/>
          <w:sz w:val="24"/>
          <w:szCs w:val="24"/>
          <w:lang w:val="en-GB" w:eastAsia="en-GB"/>
        </w:rPr>
        <w:t>of a Grant Contract</w:t>
      </w:r>
      <w:r w:rsidRPr="00365B66">
        <w:rPr>
          <w:rFonts w:ascii="Calibri" w:eastAsia="Times New Roman" w:hAnsi="Calibri" w:cs="Times New Roman"/>
          <w:b/>
          <w:smallCaps/>
          <w:color w:val="000000"/>
          <w:sz w:val="24"/>
          <w:szCs w:val="24"/>
          <w:lang w:val="en-GB" w:eastAsia="en-GB"/>
        </w:rPr>
        <w:br/>
        <w:t>- external actions</w:t>
      </w:r>
      <w:proofErr w:type="gramEnd"/>
      <w:r w:rsidRPr="00365B66">
        <w:rPr>
          <w:rFonts w:ascii="Calibri" w:eastAsia="Times New Roman" w:hAnsi="Calibri" w:cs="Times New Roman"/>
          <w:b/>
          <w:smallCaps/>
          <w:color w:val="000000"/>
          <w:sz w:val="24"/>
          <w:szCs w:val="24"/>
          <w:lang w:val="en-GB" w:eastAsia="en-GB"/>
        </w:rPr>
        <w:t xml:space="preserve"> of the </w:t>
      </w:r>
      <w:proofErr w:type="spellStart"/>
      <w:r w:rsidRPr="00365B66">
        <w:rPr>
          <w:rFonts w:ascii="Calibri" w:eastAsia="Times New Roman" w:hAnsi="Calibri" w:cs="Times New Roman"/>
          <w:b/>
          <w:smallCaps/>
          <w:color w:val="000000"/>
          <w:sz w:val="24"/>
          <w:szCs w:val="24"/>
          <w:lang w:val="en-GB" w:eastAsia="en-GB"/>
        </w:rPr>
        <w:t>european</w:t>
      </w:r>
      <w:proofErr w:type="spellEnd"/>
      <w:r w:rsidRPr="00365B66">
        <w:rPr>
          <w:rFonts w:ascii="Calibri" w:eastAsia="Times New Roman" w:hAnsi="Calibri" w:cs="Times New Roman"/>
          <w:b/>
          <w:smallCaps/>
          <w:color w:val="000000"/>
          <w:sz w:val="24"/>
          <w:szCs w:val="24"/>
          <w:lang w:val="en-GB" w:eastAsia="en-GB"/>
        </w:rPr>
        <w:t xml:space="preserve"> community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following are the terms of reference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on which &lt;</w:t>
      </w:r>
      <w:r w:rsidRPr="00365B66">
        <w:rPr>
          <w:rFonts w:ascii="Calibri" w:eastAsia="Times New Roman" w:hAnsi="Calibri" w:cs="Times New Roman"/>
          <w:b/>
          <w:i/>
          <w:color w:val="000000"/>
          <w:lang w:val="en-GB" w:eastAsia="en-GB"/>
        </w:rPr>
        <w:t>name of the Beneficiary/Partner</w:t>
      </w:r>
      <w:r w:rsidRPr="00365B66">
        <w:rPr>
          <w:rFonts w:ascii="Calibri" w:eastAsia="Times New Roman" w:hAnsi="Calibri" w:cs="Times New Roman"/>
          <w:i/>
          <w:color w:val="000000"/>
          <w:lang w:val="en-GB" w:eastAsia="en-GB"/>
        </w:rPr>
        <w:t>&gt;</w:t>
      </w:r>
      <w:r w:rsidRPr="00365B66">
        <w:rPr>
          <w:rFonts w:ascii="Calibri" w:eastAsia="Times New Roman" w:hAnsi="Calibri" w:cs="Times New Roman"/>
          <w:color w:val="000000"/>
          <w:lang w:val="en-GB" w:eastAsia="en-GB"/>
        </w:rPr>
        <w:t xml:space="preserve"> ‘the Beneficiary’/Partner’ agrees to engage &lt;</w:t>
      </w:r>
      <w:r w:rsidRPr="00365B66">
        <w:rPr>
          <w:rFonts w:ascii="Calibri" w:eastAsia="Times New Roman" w:hAnsi="Calibri" w:cs="Times New Roman"/>
          <w:b/>
          <w:i/>
          <w:color w:val="000000"/>
          <w:lang w:val="en-GB" w:eastAsia="en-GB"/>
        </w:rPr>
        <w:t>name of the audit firm</w:t>
      </w:r>
      <w:r w:rsidRPr="00365B66">
        <w:rPr>
          <w:rFonts w:ascii="Calibri" w:eastAsia="Times New Roman" w:hAnsi="Calibri" w:cs="Times New Roman"/>
          <w:i/>
          <w:color w:val="000000"/>
          <w:lang w:val="en-GB" w:eastAsia="en-GB"/>
        </w:rPr>
        <w:t>&gt;</w:t>
      </w:r>
      <w:r w:rsidRPr="00365B66">
        <w:rPr>
          <w:rFonts w:ascii="Calibri" w:eastAsia="Times New Roman" w:hAnsi="Calibri" w:cs="Times New Roman"/>
          <w:color w:val="000000"/>
          <w:lang w:val="en-GB" w:eastAsia="en-GB"/>
        </w:rPr>
        <w:t xml:space="preserve"> ‘the Auditor’ to perform an expenditure verification and to report in connection with a grant financed by the ENPI CBC Mediterranean Sea Basin Programme for the activities concerning &lt;</w:t>
      </w:r>
      <w:r w:rsidRPr="00365B66">
        <w:rPr>
          <w:rFonts w:ascii="Calibri" w:eastAsia="Times New Roman" w:hAnsi="Calibri" w:cs="Times New Roman"/>
          <w:i/>
          <w:color w:val="000000"/>
          <w:lang w:val="en-GB" w:eastAsia="en-GB"/>
        </w:rPr>
        <w:t>title and number of grant contract&gt;</w:t>
      </w:r>
      <w:r w:rsidRPr="00365B66">
        <w:rPr>
          <w:rFonts w:ascii="Calibri" w:eastAsia="Times New Roman" w:hAnsi="Calibri" w:cs="Times New Roman"/>
          <w:color w:val="000000"/>
          <w:lang w:val="en-GB" w:eastAsia="en-GB"/>
        </w:rPr>
        <w:t xml:space="preserve"> (the ‘Grant Contract’). Where in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the ‘Contracting Authority’ is mentioned this refers to the Autonomous Region of Sardinia, as Joint Managing Authority (JMA) of the Programme, which has signed the Grant Contract with the Beneficiary and is providing the grant funding. The Contracting Authority is not a party to this agreement</w:t>
      </w:r>
      <w:r w:rsidRPr="00365B66">
        <w:rPr>
          <w:rFonts w:ascii="Calibri" w:eastAsia="Times New Roman" w:hAnsi="Calibri" w:cs="Times New Roman"/>
          <w:color w:val="000000"/>
          <w:vertAlign w:val="superscript"/>
          <w:lang w:val="en-GB" w:eastAsia="en-GB"/>
        </w:rPr>
        <w:footnoteReference w:id="1"/>
      </w:r>
      <w:r w:rsidRPr="00365B66">
        <w:rPr>
          <w:rFonts w:ascii="Calibri" w:eastAsia="Times New Roman" w:hAnsi="Calibri" w:cs="Times New Roman"/>
          <w:color w:val="000000"/>
          <w:lang w:val="en-GB" w:eastAsia="en-GB"/>
        </w:rPr>
        <w: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bookmarkStart w:id="2" w:name="_Toc112128913"/>
      <w:r w:rsidRPr="00365B66">
        <w:rPr>
          <w:rFonts w:ascii="Calibri" w:eastAsia="Times New Roman" w:hAnsi="Calibri" w:cs="Times New Roman"/>
          <w:b/>
          <w:color w:val="000000"/>
          <w:sz w:val="24"/>
          <w:szCs w:val="24"/>
          <w:lang w:val="en-GB" w:eastAsia="en-GB"/>
        </w:rPr>
        <w:t>1.1</w:t>
      </w:r>
      <w:r w:rsidRPr="00365B66">
        <w:rPr>
          <w:rFonts w:ascii="Calibri" w:eastAsia="Times New Roman" w:hAnsi="Calibri" w:cs="Times New Roman"/>
          <w:b/>
          <w:color w:val="000000"/>
          <w:sz w:val="24"/>
          <w:szCs w:val="24"/>
          <w:lang w:val="en-GB" w:eastAsia="en-GB"/>
        </w:rPr>
        <w:tab/>
        <w:t>Responsibilities of the Parties to the Engagement</w:t>
      </w:r>
      <w:bookmarkEnd w:id="2"/>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‘The</w:t>
      </w:r>
      <w:r w:rsidRPr="00365B66">
        <w:rPr>
          <w:rFonts w:ascii="Calibri" w:eastAsia="Times New Roman" w:hAnsi="Calibri" w:cs="Times New Roman"/>
          <w:b/>
          <w:color w:val="000000"/>
          <w:lang w:val="en-GB" w:eastAsia="en-GB"/>
        </w:rPr>
        <w:t xml:space="preserve"> Beneficiary’/Partner’</w:t>
      </w:r>
      <w:r w:rsidRPr="00365B66">
        <w:rPr>
          <w:rFonts w:ascii="Calibri" w:eastAsia="Times New Roman" w:hAnsi="Calibri" w:cs="Times New Roman"/>
          <w:color w:val="000000"/>
          <w:lang w:val="en-GB" w:eastAsia="en-GB"/>
        </w:rPr>
        <w:t xml:space="preserve"> refers to the organisation that is receiving the grant funding and that has signed the Grant Contract with the JMA/the Partnership Agreement with the Beneficiary.</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Beneficiary/Partner is responsible for providing a Financial Report for the Project financed by the Grant Contract which complies with the terms and conditions of the Grant Contract and for ensuring that this Financial Report can be reconciled to the Beneficiary’s/Partner’s accounting and bookkeeping system and to the underlying accounts and records. The Beneficiary/Partner is responsible for providing sufficient and adequate information, both financial and non-financial, in support of the Financial Report.</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Beneficiary/Partner accepts that the ability of the Auditor to perform the procedures required by this engagement effectively depends upon the Beneficiary/Partner, and as the case may be his partners, providing full and free access to the Beneficiary’s/Partner’s staff and its accounting and bookkeeping system and underlying accounts and records.</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w:t>
      </w:r>
      <w:r w:rsidRPr="00365B66">
        <w:rPr>
          <w:rFonts w:ascii="Calibri" w:eastAsia="Times New Roman" w:hAnsi="Calibri" w:cs="Times New Roman"/>
          <w:b/>
          <w:color w:val="000000"/>
          <w:lang w:val="en-GB" w:eastAsia="en-GB"/>
        </w:rPr>
        <w:t xml:space="preserve"> Auditor’</w:t>
      </w:r>
      <w:r w:rsidRPr="00365B66">
        <w:rPr>
          <w:rFonts w:ascii="Calibri" w:eastAsia="Times New Roman" w:hAnsi="Calibri" w:cs="Times New Roman"/>
          <w:color w:val="000000"/>
          <w:lang w:val="en-GB" w:eastAsia="en-GB"/>
        </w:rPr>
        <w:t xml:space="preserve"> is responsible for performing the agreed-upon procedures as specified in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and for submitting a report of factual findings to the Beneficiary/Partner. ‘</w:t>
      </w:r>
      <w:r w:rsidRPr="00365B66">
        <w:rPr>
          <w:rFonts w:ascii="Calibri" w:eastAsia="Times New Roman" w:hAnsi="Calibri" w:cs="Times New Roman"/>
          <w:i/>
          <w:color w:val="000000"/>
          <w:lang w:val="en-GB" w:eastAsia="en-GB"/>
        </w:rPr>
        <w:t>Auditor’</w:t>
      </w:r>
      <w:r w:rsidRPr="00365B66">
        <w:rPr>
          <w:rFonts w:ascii="Calibri" w:eastAsia="Times New Roman" w:hAnsi="Calibri" w:cs="Times New Roman"/>
          <w:color w:val="000000"/>
          <w:lang w:val="en-GB" w:eastAsia="en-GB"/>
        </w:rPr>
        <w:t xml:space="preserve"> refers to the audit firm contracted for this engagement and in particular to the partner or other person in the audit firm who is responsible for the engagement and for the report that is issued on behalf of the firm, and who has the appropriate authority from a professional, legal or regulatory body.</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i/>
          <w:snapToGrid w:val="0"/>
          <w:color w:val="000000"/>
          <w:lang w:val="en-US" w:eastAsia="en-GB"/>
        </w:rPr>
      </w:pPr>
      <w:r w:rsidRPr="00365B66">
        <w:rPr>
          <w:rFonts w:ascii="Calibri" w:eastAsia="Times New Roman" w:hAnsi="Calibri" w:cs="Times New Roman"/>
          <w:snapToGrid w:val="0"/>
          <w:color w:val="000000"/>
          <w:lang w:val="en-US" w:eastAsia="en-GB"/>
        </w:rPr>
        <w:t xml:space="preserve">By agreeing these </w:t>
      </w:r>
      <w:proofErr w:type="spellStart"/>
      <w:r w:rsidRPr="00365B66">
        <w:rPr>
          <w:rFonts w:ascii="Calibri" w:eastAsia="Times New Roman" w:hAnsi="Calibri" w:cs="Times New Roman"/>
          <w:snapToGrid w:val="0"/>
          <w:color w:val="000000"/>
          <w:lang w:val="en-US" w:eastAsia="en-GB"/>
        </w:rPr>
        <w:t>ToR</w:t>
      </w:r>
      <w:proofErr w:type="spellEnd"/>
      <w:r w:rsidRPr="00365B66">
        <w:rPr>
          <w:rFonts w:ascii="Calibri" w:eastAsia="Times New Roman" w:hAnsi="Calibri" w:cs="Times New Roman"/>
          <w:snapToGrid w:val="0"/>
          <w:color w:val="000000"/>
          <w:lang w:val="en-US" w:eastAsia="en-GB"/>
        </w:rPr>
        <w:t xml:space="preserve"> the Auditor confirms that he/she meets at least one of the following conditions</w:t>
      </w:r>
      <w:r w:rsidRPr="00365B66">
        <w:rPr>
          <w:rFonts w:ascii="Calibri" w:eastAsia="Times New Roman" w:hAnsi="Calibri" w:cs="Times New Roman"/>
          <w:i/>
          <w:snapToGrid w:val="0"/>
          <w:color w:val="000000"/>
          <w:lang w:val="en-US" w:eastAsia="en-GB"/>
        </w:rPr>
        <w:t>:</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and/or the firm </w:t>
      </w:r>
      <w:proofErr w:type="gramStart"/>
      <w:r w:rsidRPr="00365B66">
        <w:rPr>
          <w:rFonts w:ascii="Calibri" w:eastAsia="Times New Roman" w:hAnsi="Calibri" w:cs="Times New Roman"/>
          <w:color w:val="000000"/>
          <w:lang w:val="en-GB" w:eastAsia="en-GB"/>
        </w:rPr>
        <w:t>is</w:t>
      </w:r>
      <w:proofErr w:type="gramEnd"/>
      <w:r w:rsidRPr="00365B66">
        <w:rPr>
          <w:rFonts w:ascii="Calibri" w:eastAsia="Times New Roman" w:hAnsi="Calibri" w:cs="Times New Roman"/>
          <w:color w:val="000000"/>
          <w:lang w:val="en-GB" w:eastAsia="en-GB"/>
        </w:rPr>
        <w:t xml:space="preserve"> a member of a national accounting or auditing body or institution which in turn is member of the International Federation of Accountants (IFAC).</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and/or the firm </w:t>
      </w:r>
      <w:proofErr w:type="gramStart"/>
      <w:r w:rsidRPr="00365B66">
        <w:rPr>
          <w:rFonts w:ascii="Calibri" w:eastAsia="Times New Roman" w:hAnsi="Calibri" w:cs="Times New Roman"/>
          <w:color w:val="000000"/>
          <w:lang w:val="en-GB" w:eastAsia="en-GB"/>
        </w:rPr>
        <w:t>is</w:t>
      </w:r>
      <w:proofErr w:type="gramEnd"/>
      <w:r w:rsidRPr="00365B66">
        <w:rPr>
          <w:rFonts w:ascii="Calibri" w:eastAsia="Times New Roman" w:hAnsi="Calibri" w:cs="Times New Roman"/>
          <w:color w:val="000000"/>
          <w:lang w:val="en-GB" w:eastAsia="en-GB"/>
        </w:rPr>
        <w:t xml:space="preserve"> a member of a national accounting or auditing body or institution. Although this organisation is not member of the IFAC, the Auditor commits him/herself to undertake this engagement in accordance with the IFAC standards and ethics set out in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and/or the firm is registered as a statutory auditor in the public register of a public oversight body in an EU member state in accordance with the principles of public oversight set out in Directive 2006/43/EC of the European Parliament and of the Council (this applies to auditors and audit firms based in an EU Member State)</w:t>
      </w:r>
      <w:r w:rsidRPr="00365B66">
        <w:rPr>
          <w:rFonts w:ascii="Calibri" w:eastAsia="Times New Roman" w:hAnsi="Calibri" w:cs="Times New Roman"/>
          <w:color w:val="000000"/>
          <w:sz w:val="24"/>
          <w:szCs w:val="24"/>
          <w:vertAlign w:val="superscript"/>
          <w:lang w:val="en-GB" w:eastAsia="en-GB"/>
        </w:rPr>
        <w:footnoteReference w:id="2"/>
      </w:r>
      <w:r w:rsidRPr="00365B66">
        <w:rPr>
          <w:rFonts w:ascii="Calibri" w:eastAsia="Times New Roman" w:hAnsi="Calibri" w:cs="Times New Roman"/>
          <w:color w:val="000000"/>
          <w:lang w:val="en-GB" w:eastAsia="en-GB"/>
        </w:rPr>
        <w:t xml:space="preserve">. </w:t>
      </w:r>
    </w:p>
    <w:p w:rsidR="00365B66" w:rsidRPr="00365B66" w:rsidRDefault="00365B66" w:rsidP="00365B66">
      <w:pPr>
        <w:numPr>
          <w:ilvl w:val="0"/>
          <w:numId w:val="28"/>
        </w:numPr>
        <w:spacing w:before="120" w:after="120" w:line="240" w:lineRule="auto"/>
        <w:ind w:left="72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and/or the firm is registered as a statutory auditor in the public register of a public oversight body in a third country and this register is subject to principles of public oversight as set </w:t>
      </w:r>
      <w:r w:rsidRPr="00365B66">
        <w:rPr>
          <w:rFonts w:ascii="Calibri" w:eastAsia="Times New Roman" w:hAnsi="Calibri" w:cs="Times New Roman"/>
          <w:color w:val="000000"/>
          <w:lang w:val="en-GB" w:eastAsia="en-GB"/>
        </w:rPr>
        <w:lastRenderedPageBreak/>
        <w:t>out in the legislation of the country concerned (this applies to auditors and audit firms based in a third country).</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bookmarkStart w:id="3" w:name="_Toc112128914"/>
      <w:r w:rsidRPr="00365B66">
        <w:rPr>
          <w:rFonts w:ascii="Calibri" w:eastAsia="Times New Roman" w:hAnsi="Calibri" w:cs="Times New Roman"/>
          <w:b/>
          <w:color w:val="000000"/>
          <w:sz w:val="24"/>
          <w:szCs w:val="24"/>
          <w:lang w:val="en-GB" w:eastAsia="en-GB"/>
        </w:rPr>
        <w:t>1.2</w:t>
      </w:r>
      <w:r w:rsidRPr="00365B66">
        <w:rPr>
          <w:rFonts w:ascii="Calibri" w:eastAsia="Times New Roman" w:hAnsi="Calibri" w:cs="Times New Roman"/>
          <w:b/>
          <w:color w:val="000000"/>
          <w:sz w:val="24"/>
          <w:szCs w:val="24"/>
          <w:lang w:val="en-GB" w:eastAsia="en-GB"/>
        </w:rPr>
        <w:tab/>
        <w:t>Subject of the Engagement</w:t>
      </w:r>
      <w:bookmarkEnd w:id="3"/>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subject of this engagement is the </w:t>
      </w:r>
      <w:r w:rsidRPr="00365B66">
        <w:rPr>
          <w:rFonts w:ascii="Calibri" w:eastAsia="Times New Roman" w:hAnsi="Calibri" w:cs="Times New Roman"/>
          <w:i/>
          <w:color w:val="000000"/>
          <w:lang w:val="en-GB" w:eastAsia="en-GB"/>
        </w:rPr>
        <w:t>&lt;interim or final; delete what is not applicable&gt;</w:t>
      </w:r>
      <w:r w:rsidRPr="00365B66">
        <w:rPr>
          <w:rFonts w:ascii="Calibri" w:eastAsia="Times New Roman" w:hAnsi="Calibri" w:cs="Times New Roman"/>
          <w:color w:val="000000"/>
          <w:lang w:val="en-GB" w:eastAsia="en-GB"/>
        </w:rPr>
        <w:t xml:space="preserve"> Financial Report in connection with the Grant Contract for the period covering </w:t>
      </w:r>
      <w:r w:rsidRPr="00365B66">
        <w:rPr>
          <w:rFonts w:ascii="Calibri" w:eastAsia="Times New Roman" w:hAnsi="Calibri" w:cs="Times New Roman"/>
          <w:i/>
          <w:color w:val="000000"/>
          <w:lang w:val="en-GB" w:eastAsia="en-GB"/>
        </w:rPr>
        <w:t>&lt;</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color w:val="000000"/>
          <w:lang w:val="en-GB" w:eastAsia="en-GB"/>
        </w:rPr>
        <w:t xml:space="preserve"> to </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color w:val="000000"/>
          <w:lang w:val="en-GB" w:eastAsia="en-GB"/>
        </w:rPr>
        <w:t xml:space="preserve">&gt; </w:t>
      </w:r>
      <w:r w:rsidRPr="00365B66">
        <w:rPr>
          <w:rFonts w:ascii="Calibri" w:eastAsia="Times New Roman" w:hAnsi="Calibri" w:cs="Times New Roman"/>
          <w:color w:val="000000"/>
          <w:lang w:val="en-GB" w:eastAsia="en-GB"/>
        </w:rPr>
        <w:t xml:space="preserve">and the project entitled &lt;title of the Project&gt;, the 'Project'. Annex 1 to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contains information about the Grant Contract.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1.3</w:t>
      </w:r>
      <w:r w:rsidRPr="00365B66">
        <w:rPr>
          <w:rFonts w:ascii="Calibri" w:eastAsia="Times New Roman" w:hAnsi="Calibri" w:cs="Times New Roman"/>
          <w:b/>
          <w:color w:val="000000"/>
          <w:sz w:val="24"/>
          <w:szCs w:val="24"/>
          <w:lang w:val="en-GB" w:eastAsia="en-GB"/>
        </w:rPr>
        <w:tab/>
        <w:t>Reason for the Engagement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Beneficiary/Partner is required to submit to the JMA an expenditure verification report produced by an external auditor in support of the payment requested by the Beneficiary/Partner under Article 15 of the General Conditions of the Grant Contract. The JMA requires this report as it makes the payment of expenditure requested by the Beneficiary/Partner conditional on the factual findings of this report.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1.4</w:t>
      </w:r>
      <w:r w:rsidRPr="00365B66">
        <w:rPr>
          <w:rFonts w:ascii="Calibri" w:eastAsia="Times New Roman" w:hAnsi="Calibri" w:cs="Times New Roman"/>
          <w:b/>
          <w:color w:val="000000"/>
          <w:sz w:val="24"/>
          <w:szCs w:val="24"/>
          <w:lang w:val="en-GB" w:eastAsia="en-GB"/>
        </w:rPr>
        <w:tab/>
        <w:t>Engagement Type and Objective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This expenditure verification is an engagement to perform certain agreed-upon procedures with regard to the Financial Report for the Grant Contract. The objective of this expenditure verification is for the Auditor to carry out the specific procedures listed in Annex A to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and to submit to the Beneficiary/Partner a report of factual findings with regard to the specific verification procedures performed. Verification means that the Auditor examines the factual information in the Financial Report of the Beneficiary/Partner and compares it with the terms and conditions of the Grant Contract.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As this engagement is not an assurance engagement the Auditor does not provide an audit opinion and expresses no assurance. The JMA assesses for itself the factual findings reported by the Auditor and draws its own conclusions from these factual findings.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1.5</w:t>
      </w:r>
      <w:r w:rsidRPr="00365B66">
        <w:rPr>
          <w:rFonts w:ascii="Calibri" w:eastAsia="Times New Roman" w:hAnsi="Calibri" w:cs="Times New Roman"/>
          <w:b/>
          <w:color w:val="000000"/>
          <w:sz w:val="24"/>
          <w:szCs w:val="24"/>
          <w:lang w:val="en-GB" w:eastAsia="en-GB"/>
        </w:rPr>
        <w:tab/>
        <w:t>Standards and Ethics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shall undertake this engagement in accordance with:</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t xml:space="preserve">the International Standard on Related Services (‘ISRS’) 4400 Engagements to perform Agreed-upon Procedures regarding Financial Information as promulgated by the IFAC; </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r>
      <w:proofErr w:type="gramStart"/>
      <w:r w:rsidRPr="00365B66">
        <w:rPr>
          <w:rFonts w:ascii="Calibri" w:eastAsia="Times New Roman" w:hAnsi="Calibri" w:cs="Times New Roman"/>
          <w:color w:val="000000"/>
          <w:lang w:val="en-GB" w:eastAsia="en-GB"/>
        </w:rPr>
        <w:t>the</w:t>
      </w:r>
      <w:proofErr w:type="gramEnd"/>
      <w:r w:rsidRPr="00365B66">
        <w:rPr>
          <w:rFonts w:ascii="Calibri" w:eastAsia="Times New Roman" w:hAnsi="Calibri" w:cs="Times New Roman"/>
          <w:color w:val="000000"/>
          <w:lang w:val="en-GB" w:eastAsia="en-GB"/>
        </w:rPr>
        <w:t xml:space="preserve"> Code of Ethics for Professional Accountants issued by the IFAC. Although ISRS 4400 provides that independence is not a requirement for agreed-upon procedures engagements, the JMA requires that the Auditor is independent from the Beneficiary/Partner and complies with the independence requirements of the Code of Ethics for Professional Accountants.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1.6</w:t>
      </w:r>
      <w:r w:rsidRPr="00365B66">
        <w:rPr>
          <w:rFonts w:ascii="Calibri" w:eastAsia="Times New Roman" w:hAnsi="Calibri" w:cs="Times New Roman"/>
          <w:b/>
          <w:color w:val="000000"/>
          <w:sz w:val="24"/>
          <w:szCs w:val="24"/>
          <w:lang w:val="en-GB" w:eastAsia="en-GB"/>
        </w:rPr>
        <w:tab/>
        <w:t>Procedures, Evidence and Documentation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plans the work so that </w:t>
      </w:r>
      <w:proofErr w:type="gramStart"/>
      <w:r w:rsidRPr="00365B66">
        <w:rPr>
          <w:rFonts w:ascii="Calibri" w:eastAsia="Times New Roman" w:hAnsi="Calibri" w:cs="Times New Roman"/>
          <w:color w:val="000000"/>
          <w:lang w:val="en-GB" w:eastAsia="en-GB"/>
        </w:rPr>
        <w:t>an effective</w:t>
      </w:r>
      <w:proofErr w:type="gramEnd"/>
      <w:r w:rsidRPr="00365B66">
        <w:rPr>
          <w:rFonts w:ascii="Calibri" w:eastAsia="Times New Roman" w:hAnsi="Calibri" w:cs="Times New Roman"/>
          <w:color w:val="000000"/>
          <w:lang w:val="en-GB" w:eastAsia="en-GB"/>
        </w:rPr>
        <w:t xml:space="preserve"> expenditure verification can be performed. The Auditor performs the procedures listed in Annex A of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w:t>
      </w:r>
      <w:proofErr w:type="gramStart"/>
      <w:r w:rsidRPr="00365B66">
        <w:rPr>
          <w:rFonts w:ascii="Calibri" w:eastAsia="Times New Roman" w:hAnsi="Calibri" w:cs="Times New Roman"/>
          <w:color w:val="000000"/>
          <w:lang w:val="en-GB" w:eastAsia="en-GB"/>
        </w:rPr>
        <w:t>‘Listing</w:t>
      </w:r>
      <w:proofErr w:type="gramEnd"/>
      <w:r w:rsidRPr="00365B66">
        <w:rPr>
          <w:rFonts w:ascii="Calibri" w:eastAsia="Times New Roman" w:hAnsi="Calibri" w:cs="Times New Roman"/>
          <w:color w:val="000000"/>
          <w:lang w:val="en-GB" w:eastAsia="en-GB"/>
        </w:rPr>
        <w:t xml:space="preserve"> of specific procedures to be performed’) and applies the guidelines in Annex B (Guidelines for specific procedures to be performed). The evidence to be used for performing the procedures in Annex A is all financial and non-financial information which makes it possible to examine the expenditure claimed by the Beneficiary/Partner in the Financial Report. The Auditor uses the evidence obtained from these procedures as the basis for the report of factual findings. The Auditor documents matters which are important in providing evidence to support the report of factual findings, and evidence that the work was carried out in accordance with ISRS 4400 and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1.7</w:t>
      </w:r>
      <w:r w:rsidRPr="00365B66">
        <w:rPr>
          <w:rFonts w:ascii="Calibri" w:eastAsia="Times New Roman" w:hAnsi="Calibri" w:cs="Times New Roman"/>
          <w:b/>
          <w:color w:val="000000"/>
          <w:sz w:val="24"/>
          <w:szCs w:val="24"/>
          <w:lang w:val="en-GB" w:eastAsia="en-GB"/>
        </w:rPr>
        <w:tab/>
        <w:t>Reporting</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report on this expenditure verification should describe the purpose, the agreed-upon procedures and the factual findings of the engagement in sufficient detail in order to enable the Beneficiary/Partner and </w:t>
      </w:r>
      <w:r w:rsidRPr="00365B66">
        <w:rPr>
          <w:rFonts w:ascii="Calibri" w:eastAsia="Times New Roman" w:hAnsi="Calibri" w:cs="Times New Roman"/>
          <w:color w:val="000000"/>
          <w:lang w:val="en-GB" w:eastAsia="en-GB"/>
        </w:rPr>
        <w:lastRenderedPageBreak/>
        <w:t>the JMA to understand the nature and extent of the procedures performed by the Auditor and the factual findings reported by the Auditor.</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use of the Model Report for an Expenditure Verification of an EC Grant Contract in Annex 3 of these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is </w:t>
      </w:r>
      <w:r w:rsidRPr="00365B66">
        <w:rPr>
          <w:rFonts w:ascii="Calibri" w:eastAsia="Times New Roman" w:hAnsi="Calibri" w:cs="Times New Roman"/>
          <w:color w:val="000000"/>
          <w:u w:val="single"/>
          <w:lang w:val="en-GB" w:eastAsia="en-GB"/>
        </w:rPr>
        <w:t>compulsory</w:t>
      </w:r>
      <w:r w:rsidRPr="00365B66">
        <w:rPr>
          <w:rFonts w:ascii="Calibri" w:eastAsia="Times New Roman" w:hAnsi="Calibri" w:cs="Times New Roman"/>
          <w:color w:val="000000"/>
          <w:lang w:val="en-GB" w:eastAsia="en-GB"/>
        </w:rPr>
        <w:t>. This report should be provided by the Auditor to &lt;</w:t>
      </w:r>
      <w:r w:rsidRPr="00365B66">
        <w:rPr>
          <w:rFonts w:ascii="Calibri" w:eastAsia="Times New Roman" w:hAnsi="Calibri" w:cs="Times New Roman"/>
          <w:i/>
          <w:color w:val="000000"/>
          <w:lang w:val="en-GB" w:eastAsia="en-GB"/>
        </w:rPr>
        <w:t xml:space="preserve">name of the Beneficiary/Partner&gt; </w:t>
      </w:r>
      <w:r w:rsidRPr="00365B66">
        <w:rPr>
          <w:rFonts w:ascii="Calibri" w:eastAsia="Times New Roman" w:hAnsi="Calibri" w:cs="Times New Roman"/>
          <w:color w:val="000000"/>
          <w:lang w:val="en-GB" w:eastAsia="en-GB"/>
        </w:rPr>
        <w:t xml:space="preserve">within &lt;xx; </w:t>
      </w:r>
      <w:r w:rsidRPr="00365B66">
        <w:rPr>
          <w:rFonts w:ascii="Calibri" w:eastAsia="Times New Roman" w:hAnsi="Calibri" w:cs="Times New Roman"/>
          <w:i/>
          <w:color w:val="000000"/>
          <w:lang w:val="en-GB" w:eastAsia="en-GB"/>
        </w:rPr>
        <w:t>number of working days to be indicated by the Beneficiary/Partner</w:t>
      </w:r>
      <w:r w:rsidRPr="00365B66">
        <w:rPr>
          <w:rFonts w:ascii="Calibri" w:eastAsia="Times New Roman" w:hAnsi="Calibri" w:cs="Times New Roman"/>
          <w:color w:val="000000"/>
          <w:lang w:val="en-GB" w:eastAsia="en-GB"/>
        </w:rPr>
        <w:t xml:space="preserve">&gt; working days after </w:t>
      </w:r>
      <w:bookmarkStart w:id="4" w:name="_Toc112128920"/>
      <w:r w:rsidRPr="00365B66">
        <w:rPr>
          <w:rFonts w:ascii="Calibri" w:eastAsia="Times New Roman" w:hAnsi="Calibri" w:cs="Times New Roman"/>
          <w:color w:val="000000"/>
          <w:lang w:val="en-GB" w:eastAsia="en-GB"/>
        </w:rPr>
        <w:t>the submission of the interim/final report annexes (annex VI to the Grant Contract) and all their related supporting documents.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1.8</w:t>
      </w:r>
      <w:r w:rsidRPr="00365B66">
        <w:rPr>
          <w:rFonts w:ascii="Calibri" w:eastAsia="Times New Roman" w:hAnsi="Calibri" w:cs="Times New Roman"/>
          <w:b/>
          <w:color w:val="000000"/>
          <w:sz w:val="24"/>
          <w:szCs w:val="24"/>
          <w:lang w:val="en-GB" w:eastAsia="en-GB"/>
        </w:rPr>
        <w:tab/>
        <w:t>Other Terms</w:t>
      </w:r>
      <w:bookmarkEnd w:id="4"/>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r w:rsidRPr="00365B66">
        <w:rPr>
          <w:rFonts w:ascii="Calibri" w:eastAsia="Times New Roman" w:hAnsi="Calibri" w:cs="Times New Roman"/>
          <w:color w:val="000000"/>
          <w:lang w:val="en-GB" w:eastAsia="en-GB"/>
        </w:rPr>
        <w:t>The fee for this engagement shall be &lt;</w:t>
      </w:r>
      <w:r w:rsidRPr="00365B66">
        <w:rPr>
          <w:rFonts w:ascii="Calibri" w:eastAsia="Times New Roman" w:hAnsi="Calibri" w:cs="Times New Roman"/>
          <w:i/>
          <w:color w:val="000000"/>
          <w:lang w:val="en-GB" w:eastAsia="en-GB"/>
        </w:rPr>
        <w:t>fee amount and currency&gt; &lt;The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i/>
          <w:color w:val="000000"/>
          <w:lang w:val="en-GB" w:eastAsia="en-GB"/>
        </w:rPr>
        <w:t xml:space="preserve"> may want to agree a fixed fee for the engagement or otherwise. 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i/>
          <w:color w:val="000000"/>
          <w:lang w:val="en-GB" w:eastAsia="en-GB"/>
        </w:rPr>
        <w:t xml:space="preserve"> and the Auditor may want to agree specific terms if the Auditor needs to extend verification coverage from 65% to 100%. 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i/>
          <w:color w:val="000000"/>
          <w:lang w:val="en-GB" w:eastAsia="en-GB"/>
        </w:rPr>
        <w:t xml:space="preserve"> should specify any reimbursable expenses and allowances (e.g. travelling, other) agreed with the Auditor and whether VAT and/or other relevant taxes are included in the fees/expenses.&gt;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i/>
          <w:color w:val="000000"/>
          <w:lang w:val="en-GB" w:eastAsia="en-GB"/>
        </w:rPr>
        <w:t>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i/>
          <w:color w:val="000000"/>
          <w:lang w:val="en-GB" w:eastAsia="en-GB"/>
        </w:rPr>
        <w:t xml:space="preserve"> and the Auditor can use this section to agree any other specific terms</w:t>
      </w:r>
      <w:r w:rsidRPr="00365B66">
        <w:rPr>
          <w:rFonts w:ascii="Calibri" w:eastAsia="Times New Roman" w:hAnsi="Calibri" w:cs="Times New Roman"/>
          <w:color w:val="000000"/>
          <w:lang w:val="en-GB" w:eastAsia="en-GB"/>
        </w:rPr>
        <w: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p>
    <w:p w:rsidR="00365B66" w:rsidRPr="00365B66" w:rsidRDefault="00365B66" w:rsidP="00365B66">
      <w:pPr>
        <w:spacing w:before="120" w:after="120" w:line="240" w:lineRule="auto"/>
        <w:ind w:left="1077" w:hanging="1077"/>
        <w:jc w:val="both"/>
        <w:rPr>
          <w:rFonts w:ascii="Calibri" w:eastAsia="Times New Roman" w:hAnsi="Calibri" w:cs="Times New Roman"/>
          <w:color w:val="000000"/>
          <w:lang w:val="en-GB" w:eastAsia="en-GB"/>
        </w:rPr>
      </w:pPr>
      <w:r w:rsidRPr="00365B66">
        <w:rPr>
          <w:rFonts w:ascii="Calibri" w:eastAsia="Times New Roman" w:hAnsi="Calibri" w:cs="Times New Roman"/>
          <w:b/>
          <w:color w:val="000000"/>
          <w:lang w:val="en-GB" w:eastAsia="en-GB"/>
        </w:rPr>
        <w:t>Annex A</w:t>
      </w:r>
      <w:r w:rsidRPr="00365B66">
        <w:rPr>
          <w:rFonts w:ascii="Calibri" w:eastAsia="Times New Roman" w:hAnsi="Calibri" w:cs="Times New Roman"/>
          <w:color w:val="000000"/>
          <w:lang w:val="en-GB" w:eastAsia="en-GB"/>
        </w:rPr>
        <w:tab/>
        <w:t>Listing of specific procedures to be performed</w:t>
      </w:r>
    </w:p>
    <w:p w:rsidR="00365B66" w:rsidRPr="00365B66" w:rsidRDefault="00365B66" w:rsidP="00365B66">
      <w:pPr>
        <w:spacing w:before="120" w:after="120" w:line="240" w:lineRule="auto"/>
        <w:ind w:left="1077" w:hanging="1077"/>
        <w:jc w:val="both"/>
        <w:rPr>
          <w:rFonts w:ascii="Calibri" w:eastAsia="Times New Roman" w:hAnsi="Calibri" w:cs="Times New Roman"/>
          <w:color w:val="000000"/>
          <w:lang w:val="en-GB" w:eastAsia="en-GB"/>
        </w:rPr>
      </w:pPr>
      <w:r w:rsidRPr="00365B66">
        <w:rPr>
          <w:rFonts w:ascii="Calibri" w:eastAsia="Times New Roman" w:hAnsi="Calibri" w:cs="Times New Roman"/>
          <w:b/>
          <w:color w:val="000000"/>
          <w:lang w:val="en-GB" w:eastAsia="en-GB"/>
        </w:rPr>
        <w:t>Annex B</w:t>
      </w:r>
      <w:r w:rsidRPr="00365B66">
        <w:rPr>
          <w:rFonts w:ascii="Calibri" w:eastAsia="Times New Roman" w:hAnsi="Calibri" w:cs="Times New Roman"/>
          <w:b/>
          <w:color w:val="000000"/>
          <w:lang w:val="en-GB" w:eastAsia="en-GB"/>
        </w:rPr>
        <w:tab/>
      </w:r>
      <w:r w:rsidRPr="00365B66">
        <w:rPr>
          <w:rFonts w:ascii="Calibri" w:eastAsia="Times New Roman" w:hAnsi="Calibri" w:cs="Times New Roman"/>
          <w:color w:val="000000"/>
          <w:lang w:val="en-GB" w:eastAsia="en-GB"/>
        </w:rPr>
        <w:t>Guidelines for specific procedures to be performed</w:t>
      </w:r>
    </w:p>
    <w:p w:rsidR="00365B66" w:rsidRPr="00365B66" w:rsidRDefault="00365B66" w:rsidP="00365B66">
      <w:pPr>
        <w:spacing w:before="120" w:after="120" w:line="240" w:lineRule="auto"/>
        <w:ind w:left="1077" w:hanging="1077"/>
        <w:jc w:val="both"/>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Annex C</w:t>
      </w:r>
      <w:r w:rsidRPr="00365B66">
        <w:rPr>
          <w:rFonts w:ascii="Calibri" w:eastAsia="Times New Roman" w:hAnsi="Calibri" w:cs="Times New Roman"/>
          <w:b/>
          <w:color w:val="000000"/>
          <w:lang w:val="en-GB" w:eastAsia="en-GB"/>
        </w:rPr>
        <w:tab/>
      </w:r>
      <w:r w:rsidRPr="00365B66">
        <w:rPr>
          <w:rFonts w:ascii="Calibri" w:eastAsia="Times New Roman" w:hAnsi="Calibri" w:cs="Times New Roman"/>
          <w:color w:val="000000"/>
          <w:lang w:val="en-GB" w:eastAsia="en-GB"/>
        </w:rPr>
        <w:t>Model report for an expenditure verification of an EC Grant Contract – BEN/PP Template (to be filled in only by the Beneficiary/Partner and PPs)</w:t>
      </w:r>
    </w:p>
    <w:p w:rsidR="00365B66" w:rsidRPr="00365B66" w:rsidRDefault="00365B66" w:rsidP="00365B66">
      <w:pPr>
        <w:spacing w:before="120" w:after="120" w:line="240" w:lineRule="auto"/>
        <w:ind w:left="1077" w:hanging="1077"/>
        <w:jc w:val="both"/>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Annex D</w:t>
      </w:r>
      <w:r w:rsidRPr="00365B66">
        <w:rPr>
          <w:rFonts w:ascii="Calibri" w:eastAsia="Times New Roman" w:hAnsi="Calibri" w:cs="Times New Roman"/>
          <w:b/>
          <w:color w:val="000000"/>
          <w:lang w:val="en-GB" w:eastAsia="en-GB"/>
        </w:rPr>
        <w:tab/>
      </w:r>
      <w:r w:rsidRPr="00365B66">
        <w:rPr>
          <w:rFonts w:ascii="Calibri" w:eastAsia="Times New Roman" w:hAnsi="Calibri" w:cs="Times New Roman"/>
          <w:color w:val="000000"/>
          <w:lang w:val="en-GB" w:eastAsia="en-GB"/>
        </w:rPr>
        <w:t>Model report for an expenditure verification of an EC Grant Contract – Consolidated Template (to be filled in only by the beneficiary)</w:t>
      </w:r>
    </w:p>
    <w:p w:rsidR="00365B66" w:rsidRPr="00365B66" w:rsidRDefault="00365B66" w:rsidP="00365B66">
      <w:pPr>
        <w:spacing w:before="120" w:after="120" w:line="240" w:lineRule="auto"/>
        <w:ind w:left="1077" w:hanging="1077"/>
        <w:jc w:val="both"/>
        <w:rPr>
          <w:rFonts w:ascii="Calibri" w:eastAsia="Times New Roman" w:hAnsi="Calibri" w:cs="Times New Roman"/>
          <w:b/>
          <w:color w:val="000000"/>
          <w:highlight w:val="yellow"/>
          <w:lang w:val="en-GB" w:eastAsia="en-GB"/>
        </w:rPr>
      </w:pPr>
    </w:p>
    <w:p w:rsidR="00365B66" w:rsidRPr="00365B66" w:rsidRDefault="00365B66" w:rsidP="00365B66">
      <w:pPr>
        <w:spacing w:after="0" w:line="240" w:lineRule="auto"/>
        <w:ind w:left="1080" w:hanging="1080"/>
        <w:jc w:val="both"/>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ind w:left="1080" w:hanging="1080"/>
        <w:jc w:val="both"/>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ind w:left="1080" w:hanging="1080"/>
        <w:jc w:val="both"/>
        <w:rPr>
          <w:rFonts w:ascii="Calibri" w:eastAsia="Times New Roman" w:hAnsi="Calibri" w:cs="Times New Roman"/>
          <w:color w:val="000000"/>
          <w:sz w:val="24"/>
          <w:szCs w:val="24"/>
          <w:lang w:val="en-GB" w:eastAsia="en-GB"/>
        </w:rPr>
      </w:pPr>
    </w:p>
    <w:tbl>
      <w:tblPr>
        <w:tblW w:w="0" w:type="auto"/>
        <w:tblBorders>
          <w:insideH w:val="single" w:sz="4" w:space="0" w:color="auto"/>
        </w:tblBorders>
        <w:tblLook w:val="01E0" w:firstRow="1" w:lastRow="1" w:firstColumn="1" w:lastColumn="1" w:noHBand="0" w:noVBand="0"/>
      </w:tblPr>
      <w:tblGrid>
        <w:gridCol w:w="4643"/>
        <w:gridCol w:w="4643"/>
      </w:tblGrid>
      <w:tr w:rsidR="00365B66" w:rsidRPr="00365B66" w:rsidTr="00242FC8">
        <w:tc>
          <w:tcPr>
            <w:tcW w:w="4643" w:type="dxa"/>
          </w:tcPr>
          <w:p w:rsidR="00365B66" w:rsidRPr="00365B66" w:rsidRDefault="00365B66" w:rsidP="00365B66">
            <w:pPr>
              <w:spacing w:before="120" w:after="120" w:line="240" w:lineRule="auto"/>
              <w:jc w:val="both"/>
              <w:rPr>
                <w:rFonts w:ascii="Calibri" w:eastAsia="Times New Roman" w:hAnsi="Calibri" w:cs="Times New Roman"/>
                <w:b/>
                <w:color w:val="000000"/>
                <w:sz w:val="20"/>
                <w:szCs w:val="20"/>
                <w:lang w:val="en-GB" w:eastAsia="en-GB"/>
              </w:rPr>
            </w:pPr>
            <w:r w:rsidRPr="00365B66">
              <w:rPr>
                <w:rFonts w:ascii="Calibri" w:eastAsia="Times New Roman" w:hAnsi="Calibri" w:cs="Times New Roman"/>
                <w:b/>
                <w:color w:val="000000"/>
                <w:sz w:val="20"/>
                <w:szCs w:val="20"/>
                <w:lang w:val="en-GB" w:eastAsia="en-GB"/>
              </w:rPr>
              <w:t>For the Beneficiary/Partner:</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Signature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&lt;</w:t>
            </w:r>
            <w:r w:rsidRPr="00365B66">
              <w:rPr>
                <w:rFonts w:ascii="Calibri" w:eastAsia="Times New Roman" w:hAnsi="Calibri" w:cs="Times New Roman"/>
                <w:i/>
                <w:color w:val="000000"/>
                <w:lang w:val="en-GB" w:eastAsia="en-GB"/>
              </w:rPr>
              <w:t>name and capacity</w:t>
            </w:r>
            <w:r w:rsidRPr="00365B66">
              <w:rPr>
                <w:rFonts w:ascii="Calibri" w:eastAsia="Times New Roman" w:hAnsi="Calibri" w:cs="Times New Roman"/>
                <w:color w:val="000000"/>
                <w:lang w:val="en-GB" w:eastAsia="en-GB"/>
              </w:rPr>
              <w:t>&gt;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&lt;</w:t>
            </w:r>
            <w:r w:rsidRPr="00365B66">
              <w:rPr>
                <w:rFonts w:ascii="Calibri" w:eastAsia="Times New Roman" w:hAnsi="Calibri" w:cs="Times New Roman"/>
                <w:i/>
                <w:color w:val="000000"/>
                <w:lang w:val="en-GB" w:eastAsia="en-GB"/>
              </w:rPr>
              <w:t>date</w:t>
            </w:r>
            <w:r w:rsidRPr="00365B66">
              <w:rPr>
                <w:rFonts w:ascii="Calibri" w:eastAsia="Times New Roman" w:hAnsi="Calibri" w:cs="Times New Roman"/>
                <w:color w:val="000000"/>
                <w:lang w:val="en-GB" w:eastAsia="en-GB"/>
              </w:rPr>
              <w:t>&gt;</w:t>
            </w:r>
          </w:p>
        </w:tc>
        <w:tc>
          <w:tcPr>
            <w:tcW w:w="4643" w:type="dxa"/>
          </w:tcPr>
          <w:p w:rsidR="00365B66" w:rsidRPr="00365B66" w:rsidRDefault="00365B66" w:rsidP="00365B66">
            <w:pPr>
              <w:spacing w:before="120" w:after="120" w:line="240" w:lineRule="auto"/>
              <w:jc w:val="both"/>
              <w:rPr>
                <w:rFonts w:ascii="Calibri" w:eastAsia="Times New Roman" w:hAnsi="Calibri" w:cs="Times New Roman"/>
                <w:b/>
                <w:color w:val="000000"/>
                <w:sz w:val="20"/>
                <w:szCs w:val="20"/>
                <w:lang w:val="en-GB" w:eastAsia="en-GB"/>
              </w:rPr>
            </w:pPr>
            <w:r w:rsidRPr="00365B66">
              <w:rPr>
                <w:rFonts w:ascii="Calibri" w:eastAsia="Times New Roman" w:hAnsi="Calibri" w:cs="Times New Roman"/>
                <w:b/>
                <w:color w:val="000000"/>
                <w:sz w:val="20"/>
                <w:szCs w:val="20"/>
                <w:lang w:val="en-GB" w:eastAsia="en-GB"/>
              </w:rPr>
              <w:t>For the Auditor:</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Signature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&lt;</w:t>
            </w:r>
            <w:r w:rsidRPr="00365B66">
              <w:rPr>
                <w:rFonts w:ascii="Calibri" w:eastAsia="Times New Roman" w:hAnsi="Calibri" w:cs="Times New Roman"/>
                <w:i/>
                <w:color w:val="000000"/>
                <w:lang w:val="en-GB" w:eastAsia="en-GB"/>
              </w:rPr>
              <w:t>name and capacity</w:t>
            </w:r>
            <w:r w:rsidRPr="00365B66">
              <w:rPr>
                <w:rFonts w:ascii="Calibri" w:eastAsia="Times New Roman" w:hAnsi="Calibri" w:cs="Times New Roman"/>
                <w:color w:val="000000"/>
                <w:lang w:val="en-GB" w:eastAsia="en-GB"/>
              </w:rPr>
              <w:t>&gt;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&lt;</w:t>
            </w:r>
            <w:r w:rsidRPr="00365B66">
              <w:rPr>
                <w:rFonts w:ascii="Calibri" w:eastAsia="Times New Roman" w:hAnsi="Calibri" w:cs="Times New Roman"/>
                <w:i/>
                <w:color w:val="000000"/>
                <w:lang w:val="en-GB" w:eastAsia="en-GB"/>
              </w:rPr>
              <w:t>date</w:t>
            </w:r>
            <w:r w:rsidRPr="00365B66">
              <w:rPr>
                <w:rFonts w:ascii="Calibri" w:eastAsia="Times New Roman" w:hAnsi="Calibri" w:cs="Times New Roman"/>
                <w:color w:val="000000"/>
                <w:lang w:val="en-GB" w:eastAsia="en-GB"/>
              </w:rPr>
              <w:t>&gt;</w:t>
            </w:r>
          </w:p>
        </w:tc>
      </w:tr>
    </w:tbl>
    <w:p w:rsidR="00365B66" w:rsidRPr="00365B66" w:rsidRDefault="00365B66" w:rsidP="00365B66">
      <w:pPr>
        <w:spacing w:after="0" w:line="240" w:lineRule="auto"/>
        <w:ind w:left="1080" w:hanging="1080"/>
        <w:jc w:val="both"/>
        <w:rPr>
          <w:rFonts w:ascii="Calibri" w:eastAsia="Times New Roman" w:hAnsi="Calibri" w:cs="Times New Roman"/>
          <w:color w:val="000000"/>
          <w:sz w:val="24"/>
          <w:szCs w:val="24"/>
          <w:highlight w:val="red"/>
          <w:lang w:val="en-GB" w:eastAsia="en-GB"/>
        </w:rPr>
      </w:pPr>
    </w:p>
    <w:p w:rsidR="00365B66" w:rsidRPr="00365B66" w:rsidRDefault="00365B66" w:rsidP="00365B66">
      <w:pPr>
        <w:spacing w:after="0" w:line="240" w:lineRule="auto"/>
        <w:rPr>
          <w:rFonts w:ascii="Calibri" w:eastAsia="Times New Roman" w:hAnsi="Calibri" w:cs="Times New Roman"/>
          <w:b/>
          <w:smallCaps/>
          <w:color w:val="000000"/>
          <w:sz w:val="26"/>
          <w:szCs w:val="26"/>
          <w:u w:val="single"/>
          <w:lang w:val="en-GB" w:eastAsia="en-GB"/>
        </w:rPr>
      </w:pPr>
      <w:r w:rsidRPr="00365B66">
        <w:rPr>
          <w:rFonts w:ascii="Calibri" w:eastAsia="Times New Roman" w:hAnsi="Calibri" w:cs="Times New Roman"/>
          <w:b/>
          <w:smallCaps/>
          <w:color w:val="000000"/>
          <w:sz w:val="26"/>
          <w:szCs w:val="26"/>
          <w:u w:val="single"/>
          <w:lang w:val="en-GB" w:eastAsia="en-GB"/>
        </w:rPr>
        <w:br w:type="page"/>
      </w:r>
    </w:p>
    <w:p w:rsidR="00365B66" w:rsidRPr="00365B66" w:rsidRDefault="00365B66" w:rsidP="00365B66">
      <w:pPr>
        <w:spacing w:after="0" w:line="240" w:lineRule="auto"/>
        <w:ind w:left="1080" w:hanging="1080"/>
        <w:jc w:val="center"/>
        <w:rPr>
          <w:rFonts w:ascii="Calibri" w:eastAsia="Times New Roman" w:hAnsi="Calibri" w:cs="Times New Roman"/>
          <w:b/>
          <w:color w:val="000000"/>
          <w:sz w:val="24"/>
          <w:szCs w:val="24"/>
          <w:lang w:val="en-GB" w:eastAsia="en-GB"/>
        </w:rPr>
      </w:pPr>
      <w:r w:rsidRPr="00365B66">
        <w:rPr>
          <w:rFonts w:ascii="Calibri" w:eastAsia="Times New Roman" w:hAnsi="Calibri" w:cs="Times New Roman"/>
          <w:b/>
          <w:smallCaps/>
          <w:color w:val="000000"/>
          <w:sz w:val="26"/>
          <w:szCs w:val="26"/>
          <w:lang w:val="en-GB" w:eastAsia="en-GB"/>
        </w:rPr>
        <w:lastRenderedPageBreak/>
        <w:t xml:space="preserve">Annex a </w:t>
      </w:r>
      <w:bookmarkStart w:id="5" w:name="_Toc114397497"/>
      <w:bookmarkStart w:id="6" w:name="_Toc114398207"/>
      <w:bookmarkStart w:id="7" w:name="_Toc114398455"/>
      <w:bookmarkStart w:id="8" w:name="_Toc114398497"/>
      <w:bookmarkStart w:id="9" w:name="_Toc167768471"/>
      <w:r w:rsidRPr="00365B66">
        <w:rPr>
          <w:rFonts w:ascii="Calibri" w:eastAsia="Times New Roman" w:hAnsi="Calibri" w:cs="Times New Roman"/>
          <w:b/>
          <w:smallCaps/>
          <w:color w:val="000000"/>
          <w:sz w:val="26"/>
          <w:szCs w:val="26"/>
          <w:lang w:val="en-GB" w:eastAsia="en-GB"/>
        </w:rPr>
        <w:t xml:space="preserve">- </w:t>
      </w:r>
      <w:r w:rsidRPr="00365B66">
        <w:rPr>
          <w:rFonts w:ascii="Calibri" w:eastAsia="Times New Roman" w:hAnsi="Calibri" w:cs="Times New Roman"/>
          <w:b/>
          <w:color w:val="000000"/>
          <w:sz w:val="24"/>
          <w:szCs w:val="24"/>
          <w:lang w:val="en-GB" w:eastAsia="en-GB"/>
        </w:rPr>
        <w:t>Listing of Specific Procedures to be performed</w:t>
      </w:r>
      <w:bookmarkEnd w:id="5"/>
      <w:bookmarkEnd w:id="6"/>
      <w:bookmarkEnd w:id="7"/>
      <w:bookmarkEnd w:id="8"/>
      <w:bookmarkEnd w:id="9"/>
    </w:p>
    <w:p w:rsidR="00365B66" w:rsidRPr="00365B66" w:rsidRDefault="00365B66" w:rsidP="00365B66">
      <w:pPr>
        <w:spacing w:before="120" w:after="120" w:line="240" w:lineRule="auto"/>
        <w:jc w:val="center"/>
        <w:rPr>
          <w:rFonts w:ascii="Calibri" w:eastAsia="Times New Roman" w:hAnsi="Calibri" w:cs="Times New Roman"/>
          <w:color w:val="000000"/>
          <w:sz w:val="24"/>
          <w:szCs w:val="20"/>
          <w:lang w:val="en-GB" w:eastAsia="en-GB"/>
        </w:rPr>
      </w:pPr>
      <w:r w:rsidRPr="00365B66">
        <w:rPr>
          <w:rFonts w:ascii="Calibri" w:eastAsia="Times New Roman" w:hAnsi="Calibri" w:cs="Times New Roman"/>
          <w:b/>
          <w:i/>
          <w:color w:val="000000"/>
          <w:sz w:val="18"/>
          <w:szCs w:val="18"/>
          <w:highlight w:val="lightGray"/>
          <w:lang w:val="en-GB" w:eastAsia="en-GB"/>
        </w:rPr>
        <w:t>[This Annex is a standard listing of specific procedures to be performed and it shall not be modified]</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1</w:t>
      </w:r>
      <w:r w:rsidRPr="00365B66">
        <w:rPr>
          <w:rFonts w:ascii="Calibri" w:eastAsia="Times New Roman" w:hAnsi="Calibri" w:cs="Times New Roman"/>
          <w:b/>
          <w:smallCaps/>
          <w:color w:val="000000"/>
          <w:sz w:val="24"/>
          <w:szCs w:val="24"/>
          <w:lang w:val="en-GB" w:eastAsia="en-GB"/>
        </w:rPr>
        <w:tab/>
      </w:r>
      <w:r w:rsidRPr="00365B66">
        <w:rPr>
          <w:rFonts w:ascii="Calibri" w:eastAsia="Times New Roman" w:hAnsi="Calibri" w:cs="Times New Roman"/>
          <w:b/>
          <w:smallCaps/>
          <w:snapToGrid w:val="0"/>
          <w:color w:val="000000"/>
          <w:kern w:val="28"/>
          <w:sz w:val="24"/>
          <w:szCs w:val="24"/>
          <w:lang w:val="en-GB" w:eastAsia="en-GB"/>
        </w:rPr>
        <w:t>General Procedures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1.1</w:t>
      </w:r>
      <w:r w:rsidRPr="00365B66">
        <w:rPr>
          <w:rFonts w:ascii="Calibri" w:eastAsia="Times New Roman" w:hAnsi="Calibri" w:cs="Times New Roman"/>
          <w:b/>
          <w:color w:val="000000"/>
          <w:sz w:val="24"/>
          <w:szCs w:val="24"/>
          <w:lang w:val="en-GB" w:eastAsia="en-GB"/>
        </w:rPr>
        <w:tab/>
        <w:t>Terms and Conditions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obtains an understanding of the terms and conditions of the Grant Contract by reviewing the Grant Contract and its annexes and other relevant information, and by inquiry of the Beneficiary/Partner. The Auditor obtains a copy of the original Grant Contract (signed by the Beneficiary and the JMA) with its annexes. The Auditor obtains and reviews the Report (which includes a narrative and a financial section) as per Article 2.1 of the General Conditions.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1.2</w:t>
      </w:r>
      <w:r w:rsidRPr="00365B66">
        <w:rPr>
          <w:rFonts w:ascii="Calibri" w:eastAsia="Times New Roman" w:hAnsi="Calibri" w:cs="Times New Roman"/>
          <w:b/>
          <w:color w:val="000000"/>
          <w:sz w:val="24"/>
          <w:szCs w:val="24"/>
          <w:lang w:val="en-GB" w:eastAsia="en-GB"/>
        </w:rPr>
        <w:tab/>
        <w:t xml:space="preserve">Financial Report for the Grant Contract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Financial Report complies with the following conditions of Article 2 of the General Conditions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Financial Report must conform to the model in Annex VI of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Financial Report should cover the Project as a whole, regardless of which part of it is financed by the JMA;</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Financial Report should be drawn up in the language of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 w:val="2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 xml:space="preserve">The proof of the transfers of ownership of equipment, vehicles and supplies (Article 7.3 of the General Conditions of the Grant Contract) should be annexed to the </w:t>
      </w:r>
      <w:r w:rsidRPr="00365B66">
        <w:rPr>
          <w:rFonts w:ascii="Calibri" w:eastAsia="Times New Roman" w:hAnsi="Calibri" w:cs="Times New Roman"/>
          <w:color w:val="000000"/>
          <w:szCs w:val="20"/>
          <w:u w:val="single"/>
          <w:lang w:val="en-GB" w:eastAsia="en-GB"/>
        </w:rPr>
        <w:t>final</w:t>
      </w:r>
      <w:r w:rsidRPr="00365B66">
        <w:rPr>
          <w:rFonts w:ascii="Calibri" w:eastAsia="Times New Roman" w:hAnsi="Calibri" w:cs="Times New Roman"/>
          <w:color w:val="000000"/>
          <w:szCs w:val="20"/>
          <w:lang w:val="en-GB" w:eastAsia="en-GB"/>
        </w:rPr>
        <w:t xml:space="preserve"> Financial Report.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1.3</w:t>
      </w:r>
      <w:r w:rsidRPr="00365B66">
        <w:rPr>
          <w:rFonts w:ascii="Calibri" w:eastAsia="Times New Roman" w:hAnsi="Calibri" w:cs="Times New Roman"/>
          <w:b/>
          <w:color w:val="000000"/>
          <w:sz w:val="24"/>
          <w:szCs w:val="24"/>
          <w:lang w:val="en-GB" w:eastAsia="en-GB"/>
        </w:rPr>
        <w:tab/>
        <w:t xml:space="preserve">Rules for Accounting and Record keeping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examines – when performing the procedures listed in this Annex - whether the Beneficiary/Partner complied with the following rules for accounting and record keeping of Article 16 of the General Conditions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accounts kept by 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color w:val="000000"/>
          <w:szCs w:val="20"/>
          <w:lang w:val="en-GB" w:eastAsia="en-GB"/>
        </w:rPr>
        <w:t xml:space="preserve"> for the implementation of the Project must be accurate and up-to-date;</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color w:val="000000"/>
          <w:szCs w:val="20"/>
          <w:lang w:val="en-GB" w:eastAsia="en-GB"/>
        </w:rPr>
        <w:t xml:space="preserve"> must have a double-entry book-keeping system;</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accounts and expenditure relating to the Project must be easily identifiable and verifiable;</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 w:val="20"/>
          <w:szCs w:val="20"/>
          <w:lang w:val="en-GB" w:eastAsia="en-GB"/>
        </w:rPr>
      </w:pPr>
      <w:r w:rsidRPr="00365B66">
        <w:rPr>
          <w:rFonts w:ascii="Calibri" w:eastAsia="Times New Roman" w:hAnsi="Calibri" w:cs="Times New Roman"/>
          <w:color w:val="000000"/>
          <w:szCs w:val="20"/>
          <w:lang w:val="en-GB" w:eastAsia="en-GB"/>
        </w:rPr>
        <w:t>-</w:t>
      </w:r>
      <w:r w:rsidRPr="00365B66">
        <w:rPr>
          <w:rFonts w:ascii="Calibri" w:eastAsia="Times New Roman" w:hAnsi="Calibri" w:cs="Times New Roman"/>
          <w:color w:val="000000"/>
          <w:szCs w:val="20"/>
          <w:lang w:val="en-GB" w:eastAsia="en-GB"/>
        </w:rPr>
        <w:tab/>
        <w:t>The accounts must provide details of interest accrued on funds paid by the JMA (Only for the Beneficiary).</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1.4</w:t>
      </w:r>
      <w:r w:rsidRPr="00365B66">
        <w:rPr>
          <w:rFonts w:ascii="Calibri" w:eastAsia="Times New Roman" w:hAnsi="Calibri" w:cs="Times New Roman"/>
          <w:b/>
          <w:color w:val="000000"/>
          <w:sz w:val="24"/>
          <w:szCs w:val="24"/>
          <w:lang w:val="en-GB" w:eastAsia="en-GB"/>
        </w:rPr>
        <w:tab/>
        <w:t>Reconciling the Financial Report to the Beneficiary's</w:t>
      </w:r>
      <w:r w:rsidRPr="00365B66">
        <w:rPr>
          <w:rFonts w:ascii="Calibri" w:eastAsia="Times New Roman" w:hAnsi="Calibri" w:cs="Times New Roman"/>
          <w:b/>
          <w:color w:val="000000"/>
          <w:lang w:val="en-GB" w:eastAsia="en-GB"/>
        </w:rPr>
        <w:t>/Partner’s</w:t>
      </w:r>
      <w:r w:rsidRPr="00365B66">
        <w:rPr>
          <w:rFonts w:ascii="Calibri" w:eastAsia="Times New Roman" w:hAnsi="Calibri" w:cs="Times New Roman"/>
          <w:b/>
          <w:color w:val="000000"/>
          <w:sz w:val="24"/>
          <w:szCs w:val="24"/>
          <w:lang w:val="en-GB" w:eastAsia="en-GB"/>
        </w:rPr>
        <w:t xml:space="preserve"> Accounting System and Records</w:t>
      </w:r>
      <w:r w:rsidRPr="00365B66">
        <w:rPr>
          <w:rFonts w:ascii="Calibri" w:eastAsia="Times New Roman" w:hAnsi="Calibri" w:cs="Times New Roman"/>
          <w:b/>
          <w:color w:val="000000"/>
          <w:sz w:val="24"/>
          <w:szCs w:val="24"/>
          <w:lang w:val="en-GB" w:eastAsia="en-GB"/>
        </w:rPr>
        <w:tab/>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 xml:space="preserve">The Auditor reconciles the information in the Financial Report to the Beneficiary’s/Partner’s accounting system and records (e.g. trial balance, general ledger accounts, sub ledgers etc.) </w:t>
      </w:r>
      <w:proofErr w:type="gramStart"/>
      <w:r w:rsidRPr="00365B66">
        <w:rPr>
          <w:rFonts w:ascii="Calibri" w:eastAsia="Times New Roman" w:hAnsi="Calibri" w:cs="Times New Roman"/>
          <w:color w:val="000000"/>
          <w:lang w:val="en-GB" w:eastAsia="en-GB"/>
        </w:rPr>
        <w:t>(See Article 16.1).</w:t>
      </w:r>
      <w:proofErr w:type="gramEnd"/>
      <w:r w:rsidRPr="00365B66">
        <w:rPr>
          <w:rFonts w:ascii="Calibri" w:eastAsia="Times New Roman" w:hAnsi="Calibri" w:cs="Times New Roman"/>
          <w:color w:val="000000"/>
          <w:lang w:val="en-GB" w:eastAsia="en-GB"/>
        </w:rPr>
        <w:t xml:space="preserve"> </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1.5</w:t>
      </w:r>
      <w:r w:rsidRPr="00365B66">
        <w:rPr>
          <w:rFonts w:ascii="Calibri" w:eastAsia="Times New Roman" w:hAnsi="Calibri" w:cs="Times New Roman"/>
          <w:b/>
          <w:color w:val="000000"/>
          <w:sz w:val="24"/>
          <w:szCs w:val="24"/>
          <w:lang w:val="en-GB" w:eastAsia="en-GB"/>
        </w:rPr>
        <w:tab/>
        <w:t xml:space="preserve">Exchange Rates </w:t>
      </w:r>
      <w:r w:rsidRPr="00365B66">
        <w:rPr>
          <w:rFonts w:ascii="Calibri" w:eastAsia="Times New Roman" w:hAnsi="Calibri" w:cs="Times New Roman"/>
          <w:b/>
          <w:color w:val="000000"/>
          <w:sz w:val="24"/>
          <w:szCs w:val="24"/>
          <w:lang w:val="en-GB" w:eastAsia="en-GB"/>
        </w:rPr>
        <w:tab/>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verifies that amounts of expenditure incurred in a currency other than the Euro have been converted at the exchange rate which is made up of the average of the rates published in </w:t>
      </w:r>
      <w:proofErr w:type="spellStart"/>
      <w:r w:rsidRPr="00365B66">
        <w:rPr>
          <w:rFonts w:ascii="Calibri" w:eastAsia="Times New Roman" w:hAnsi="Calibri" w:cs="Times New Roman"/>
          <w:color w:val="000000"/>
          <w:lang w:val="en-GB" w:eastAsia="en-GB"/>
        </w:rPr>
        <w:t>InforEuro</w:t>
      </w:r>
      <w:proofErr w:type="spellEnd"/>
      <w:r w:rsidRPr="00365B66">
        <w:rPr>
          <w:rFonts w:ascii="Calibri" w:eastAsia="Times New Roman" w:hAnsi="Calibri" w:cs="Times New Roman"/>
          <w:color w:val="000000"/>
          <w:lang w:val="en-GB" w:eastAsia="en-GB"/>
        </w:rPr>
        <w:t xml:space="preserve"> for the months covered by the Financial Report, unless otherwise provided in the Special Conditions of the Grant Contract (Article 15.9 of the General Conditions)</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snapToGrid w:val="0"/>
          <w:color w:val="000000"/>
          <w:kern w:val="28"/>
          <w:sz w:val="24"/>
          <w:szCs w:val="24"/>
          <w:lang w:val="en-GB" w:eastAsia="en-GB"/>
        </w:rPr>
        <w:t>2</w:t>
      </w:r>
      <w:r w:rsidRPr="00365B66">
        <w:rPr>
          <w:rFonts w:ascii="Calibri" w:eastAsia="Times New Roman" w:hAnsi="Calibri" w:cs="Times New Roman"/>
          <w:b/>
          <w:smallCaps/>
          <w:snapToGrid w:val="0"/>
          <w:color w:val="000000"/>
          <w:kern w:val="28"/>
          <w:sz w:val="24"/>
          <w:szCs w:val="24"/>
          <w:lang w:val="en-GB" w:eastAsia="en-GB"/>
        </w:rPr>
        <w:tab/>
        <w:t>Procedures to verify conformity of Expenditure with the Budget and Analytical Review</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lastRenderedPageBreak/>
        <w:t>2.1</w:t>
      </w:r>
      <w:r w:rsidRPr="00365B66">
        <w:rPr>
          <w:rFonts w:ascii="Calibri" w:eastAsia="Times New Roman" w:hAnsi="Calibri" w:cs="Times New Roman"/>
          <w:b/>
          <w:color w:val="000000"/>
          <w:sz w:val="24"/>
          <w:szCs w:val="24"/>
          <w:lang w:val="en-GB" w:eastAsia="en-GB"/>
        </w:rPr>
        <w:tab/>
        <w:t>Budget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carries out an analytical review of the expenditure headings in the Financial Report.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budget in the Financial Report corresponds with the budget of the Grant Contract (authenticity and authorisation of the initial budget) and that the expenditure incurred was indicated in the budget of the Grant Contract.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2.2</w:t>
      </w:r>
      <w:r w:rsidRPr="00365B66">
        <w:rPr>
          <w:rFonts w:ascii="Calibri" w:eastAsia="Times New Roman" w:hAnsi="Calibri" w:cs="Times New Roman"/>
          <w:b/>
          <w:color w:val="000000"/>
          <w:sz w:val="24"/>
          <w:szCs w:val="24"/>
          <w:lang w:val="en-GB" w:eastAsia="en-GB"/>
        </w:rPr>
        <w:tab/>
        <w:t>Amendments to the Budget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whether there have been amendments to the budget of the Grant Contract. Where this is the case the Auditor verifies that the Beneficiary/Partner has:</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t>requested an amendment to budget and obtained an addendum to the Grant Contract if such an addendum was required (Article 9.1 of the General Conditions).</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u w:val="single"/>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t>informed the JMA about the amendment in case the amendment was limited (Article 9.2 of the General Conditions) and an addendum to the Grant Contract was not required.</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3</w:t>
      </w:r>
      <w:r w:rsidRPr="00365B66">
        <w:rPr>
          <w:rFonts w:ascii="Calibri" w:eastAsia="Times New Roman" w:hAnsi="Calibri" w:cs="Times New Roman"/>
          <w:b/>
          <w:smallCaps/>
          <w:snapToGrid w:val="0"/>
          <w:color w:val="000000"/>
          <w:kern w:val="28"/>
          <w:sz w:val="24"/>
          <w:szCs w:val="24"/>
          <w:lang w:val="en-GB" w:eastAsia="en-GB"/>
        </w:rPr>
        <w:tab/>
        <w:t>Procedures to verify selected Expenditure</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3.1</w:t>
      </w:r>
      <w:r w:rsidRPr="00365B66">
        <w:rPr>
          <w:rFonts w:ascii="Calibri" w:eastAsia="Times New Roman" w:hAnsi="Calibri" w:cs="Times New Roman"/>
          <w:b/>
          <w:color w:val="000000"/>
          <w:sz w:val="24"/>
          <w:szCs w:val="24"/>
          <w:lang w:val="en-GB" w:eastAsia="en-GB"/>
        </w:rPr>
        <w:tab/>
        <w:t xml:space="preserve">Eligibility of Costs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for each expenditure item selected, the eligibility criteria set out below.</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(1)</w:t>
      </w:r>
      <w:r w:rsidRPr="00365B66">
        <w:rPr>
          <w:rFonts w:ascii="Calibri" w:eastAsia="Times New Roman" w:hAnsi="Calibri" w:cs="Times New Roman"/>
          <w:i/>
          <w:color w:val="000000"/>
          <w:sz w:val="20"/>
          <w:szCs w:val="20"/>
          <w:lang w:val="en-GB" w:eastAsia="en-GB"/>
        </w:rPr>
        <w:tab/>
        <w:t>Costs actually incurred (Article 14.1)</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actually incurred by and pertains to the Beneficiary/Partner. For this purpose the Auditor examines supporting documents (e.g. invoices, contracts) and proof of payment. The Auditor also examines proof of work done, goods received or services rendered and he/she verifies the existence of assets if applicable.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(2)</w:t>
      </w:r>
      <w:r w:rsidRPr="00365B66">
        <w:rPr>
          <w:rFonts w:ascii="Calibri" w:eastAsia="Times New Roman" w:hAnsi="Calibri" w:cs="Times New Roman"/>
          <w:i/>
          <w:color w:val="000000"/>
          <w:sz w:val="20"/>
          <w:szCs w:val="20"/>
          <w:lang w:val="en-GB" w:eastAsia="en-GB"/>
        </w:rPr>
        <w:tab/>
        <w:t>Cut-off - Implementation period (Article 14.1a)</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incurred during the implementation period of the Project.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US" w:eastAsia="en-GB"/>
        </w:rPr>
      </w:pPr>
      <w:r w:rsidRPr="00365B66">
        <w:rPr>
          <w:rFonts w:ascii="Calibri" w:eastAsia="Times New Roman" w:hAnsi="Calibri" w:cs="Times New Roman"/>
          <w:i/>
          <w:color w:val="000000"/>
          <w:sz w:val="20"/>
          <w:szCs w:val="20"/>
          <w:lang w:val="en-US" w:eastAsia="en-GB"/>
        </w:rPr>
        <w:t>(3)</w:t>
      </w:r>
      <w:r w:rsidRPr="00365B66">
        <w:rPr>
          <w:rFonts w:ascii="Calibri" w:eastAsia="Times New Roman" w:hAnsi="Calibri" w:cs="Times New Roman"/>
          <w:i/>
          <w:color w:val="000000"/>
          <w:sz w:val="20"/>
          <w:szCs w:val="20"/>
          <w:lang w:val="en-US" w:eastAsia="en-GB"/>
        </w:rPr>
        <w:tab/>
        <w:t>Budget (Article 14.1b)</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indicated in the Budget.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(4)</w:t>
      </w:r>
      <w:r w:rsidRPr="00365B66">
        <w:rPr>
          <w:rFonts w:ascii="Calibri" w:eastAsia="Times New Roman" w:hAnsi="Calibri" w:cs="Times New Roman"/>
          <w:i/>
          <w:color w:val="000000"/>
          <w:sz w:val="20"/>
          <w:szCs w:val="20"/>
          <w:lang w:val="en-GB" w:eastAsia="en-GB"/>
        </w:rPr>
        <w:tab/>
        <w:t>Necessary (Article 14.1c)</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whether it is plausible that the expenditure for a selected item was necessary for the implementation of the Project and that it had to be incurred for the contracted activities of the Project by examining the nature of the expenditure with supporting documents.</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rPr>
      </w:pPr>
      <w:r w:rsidRPr="00365B66">
        <w:rPr>
          <w:rFonts w:ascii="Calibri" w:eastAsia="Times New Roman" w:hAnsi="Calibri" w:cs="Times New Roman"/>
          <w:i/>
          <w:color w:val="000000"/>
          <w:sz w:val="20"/>
          <w:szCs w:val="20"/>
          <w:lang w:val="en-GB"/>
        </w:rPr>
        <w:t>(5)</w:t>
      </w:r>
      <w:r w:rsidRPr="00365B66">
        <w:rPr>
          <w:rFonts w:ascii="Calibri" w:eastAsia="Times New Roman" w:hAnsi="Calibri" w:cs="Times New Roman"/>
          <w:i/>
          <w:color w:val="000000"/>
          <w:sz w:val="20"/>
          <w:szCs w:val="20"/>
          <w:lang w:val="en-GB"/>
        </w:rPr>
        <w:tab/>
        <w:t>Records (Article 14.1d)</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that expenditure for a selected item is recorded in the Beneficiary's/Partner’s accounting system and was recorded in accordance with the applicable accounting standards of the country where the Beneficiary/Partner established and the Beneficiary's/Partner’s cost accounting practices.</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(6)</w:t>
      </w:r>
      <w:r w:rsidRPr="00365B66">
        <w:rPr>
          <w:rFonts w:ascii="Calibri" w:eastAsia="Times New Roman" w:hAnsi="Calibri" w:cs="Times New Roman"/>
          <w:i/>
          <w:color w:val="000000"/>
          <w:sz w:val="20"/>
          <w:szCs w:val="20"/>
          <w:lang w:val="en-GB" w:eastAsia="en-GB"/>
        </w:rPr>
        <w:tab/>
        <w:t>Justified (Article 14.1e)</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that expenditure for a selected item is substantiated by evidence (see section 1 of Annex B, Guidelines for Specific Procedures to be performed) and notably the supporting documents as specified in Article 16.2 and 16.3 of the General Conditions of the Grant Contract.</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(7)</w:t>
      </w:r>
      <w:r w:rsidRPr="00365B66">
        <w:rPr>
          <w:rFonts w:ascii="Calibri" w:eastAsia="Times New Roman" w:hAnsi="Calibri" w:cs="Times New Roman"/>
          <w:i/>
          <w:color w:val="000000"/>
          <w:sz w:val="20"/>
          <w:szCs w:val="20"/>
          <w:lang w:val="en-GB" w:eastAsia="en-GB"/>
        </w:rPr>
        <w:tab/>
        <w:t>Valuation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monetary value of a selected expenditure item agrees with underlying documents (e.g. invoices, salary statements) and that correct exchange rates are used where applicable.</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(8)</w:t>
      </w:r>
      <w:r w:rsidRPr="00365B66">
        <w:rPr>
          <w:rFonts w:ascii="Calibri" w:eastAsia="Times New Roman" w:hAnsi="Calibri" w:cs="Times New Roman"/>
          <w:i/>
          <w:color w:val="000000"/>
          <w:sz w:val="20"/>
          <w:szCs w:val="20"/>
          <w:lang w:val="en-GB" w:eastAsia="en-GB"/>
        </w:rPr>
        <w:tab/>
        <w:t>Classification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lastRenderedPageBreak/>
        <w:t>The Auditor examines the nature of the expenditure for a selected item and verifies that the expenditure item has been classified under the correct (sub</w:t>
      </w:r>
      <w:proofErr w:type="gramStart"/>
      <w:r w:rsidRPr="00365B66">
        <w:rPr>
          <w:rFonts w:ascii="Calibri" w:eastAsia="Times New Roman" w:hAnsi="Calibri" w:cs="Times New Roman"/>
          <w:color w:val="000000"/>
          <w:lang w:val="en-GB" w:eastAsia="en-GB"/>
        </w:rPr>
        <w:t>)heading</w:t>
      </w:r>
      <w:proofErr w:type="gramEnd"/>
      <w:r w:rsidRPr="00365B66">
        <w:rPr>
          <w:rFonts w:ascii="Calibri" w:eastAsia="Times New Roman" w:hAnsi="Calibri" w:cs="Times New Roman"/>
          <w:color w:val="000000"/>
          <w:lang w:val="en-GB" w:eastAsia="en-GB"/>
        </w:rPr>
        <w:t xml:space="preserve"> of the Financial Report.</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(9)</w:t>
      </w:r>
      <w:r w:rsidRPr="00365B66">
        <w:rPr>
          <w:rFonts w:ascii="Calibri" w:eastAsia="Times New Roman" w:hAnsi="Calibri" w:cs="Times New Roman"/>
          <w:i/>
          <w:color w:val="000000"/>
          <w:sz w:val="20"/>
          <w:szCs w:val="20"/>
          <w:lang w:val="en-GB" w:eastAsia="en-GB"/>
        </w:rPr>
        <w:tab/>
        <w:t>Compliance with Procurement, Nationality and Origin Rules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Where applicable the Auditor examines which procurement, nationality and origin rules apply for a certain expenditure (sub</w:t>
      </w:r>
      <w:proofErr w:type="gramStart"/>
      <w:r w:rsidRPr="00365B66">
        <w:rPr>
          <w:rFonts w:ascii="Calibri" w:eastAsia="Times New Roman" w:hAnsi="Calibri" w:cs="Times New Roman"/>
          <w:color w:val="000000"/>
          <w:lang w:val="en-GB" w:eastAsia="en-GB"/>
        </w:rPr>
        <w:t>)heading</w:t>
      </w:r>
      <w:proofErr w:type="gramEnd"/>
      <w:r w:rsidRPr="00365B66">
        <w:rPr>
          <w:rFonts w:ascii="Calibri" w:eastAsia="Times New Roman" w:hAnsi="Calibri" w:cs="Times New Roman"/>
          <w:color w:val="000000"/>
          <w:lang w:val="en-GB" w:eastAsia="en-GB"/>
        </w:rPr>
        <w:t>, a class of expenditure items or an expenditure item. The Auditor verifies whether the expenditure was incurred in accordance with such rules by examining the underlying documents of the procurement and purchase process. Where the Auditor finds issues of non-compliance with procurement rules, he/she reports the nature of such events as well as their financial impact in terms of ineligible expenditure. When examining procurement documentation the Auditor takes into account the risk indicators listed in Annex B and he/she reports, if applicable, which of these indicators were found.</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3.2</w:t>
      </w:r>
      <w:r w:rsidRPr="00365B66">
        <w:rPr>
          <w:rFonts w:ascii="Calibri" w:eastAsia="Times New Roman" w:hAnsi="Calibri" w:cs="Times New Roman"/>
          <w:b/>
          <w:color w:val="000000"/>
          <w:sz w:val="24"/>
          <w:szCs w:val="24"/>
          <w:lang w:val="en-GB" w:eastAsia="en-GB"/>
        </w:rPr>
        <w:tab/>
        <w:t>Eligibility of Direct Costs (Article 14.2)</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If the expenditure for a selected item is recorded </w:t>
      </w:r>
      <w:proofErr w:type="gramStart"/>
      <w:r w:rsidRPr="00365B66">
        <w:rPr>
          <w:rFonts w:ascii="Calibri" w:eastAsia="Times New Roman" w:hAnsi="Calibri" w:cs="Times New Roman"/>
          <w:color w:val="000000"/>
          <w:lang w:val="en-GB" w:eastAsia="en-GB"/>
        </w:rPr>
        <w:t>under</w:t>
      </w:r>
      <w:proofErr w:type="gramEnd"/>
      <w:r w:rsidRPr="00365B66">
        <w:rPr>
          <w:rFonts w:ascii="Calibri" w:eastAsia="Times New Roman" w:hAnsi="Calibri" w:cs="Times New Roman"/>
          <w:color w:val="000000"/>
          <w:lang w:val="en-GB" w:eastAsia="en-GB"/>
        </w:rPr>
        <w:t xml:space="preserve"> one of the </w:t>
      </w:r>
      <w:r w:rsidRPr="00365B66">
        <w:rPr>
          <w:rFonts w:ascii="Calibri" w:eastAsia="Times New Roman" w:hAnsi="Calibri" w:cs="Times New Roman"/>
          <w:color w:val="000000"/>
          <w:u w:val="single"/>
          <w:lang w:val="en-GB" w:eastAsia="en-GB"/>
        </w:rPr>
        <w:t>direct</w:t>
      </w:r>
      <w:r w:rsidRPr="00365B66">
        <w:rPr>
          <w:rFonts w:ascii="Calibri" w:eastAsia="Times New Roman" w:hAnsi="Calibri" w:cs="Times New Roman"/>
          <w:color w:val="000000"/>
          <w:lang w:val="en-GB" w:eastAsia="en-GB"/>
        </w:rPr>
        <w:t xml:space="preserve"> costs headings 1 to 7 of the Financial Report, the Auditor verifies that this type of expenditure is covered by the direct costs as defined in Article 14.2 by examining the nature of the expenditure items concerned.</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3.3</w:t>
      </w:r>
      <w:r w:rsidRPr="00365B66">
        <w:rPr>
          <w:rFonts w:ascii="Calibri" w:eastAsia="Times New Roman" w:hAnsi="Calibri" w:cs="Times New Roman"/>
          <w:b/>
          <w:color w:val="000000"/>
          <w:sz w:val="24"/>
          <w:szCs w:val="24"/>
          <w:lang w:val="en-GB" w:eastAsia="en-GB"/>
        </w:rPr>
        <w:tab/>
        <w:t>Provision for Contingency Reserve (Article 14.3)</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provision for contingency reserve (heading 9 Financial Report) does not exceed 5% of the direct eligible costs of the Project and that the Beneficiary has obtained prior written authorisation of the JMA for the use of this contingency reserve.</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3.4</w:t>
      </w:r>
      <w:r w:rsidRPr="00365B66">
        <w:rPr>
          <w:rFonts w:ascii="Calibri" w:eastAsia="Times New Roman" w:hAnsi="Calibri" w:cs="Times New Roman"/>
          <w:b/>
          <w:color w:val="000000"/>
          <w:sz w:val="24"/>
          <w:szCs w:val="24"/>
          <w:lang w:val="en-GB" w:eastAsia="en-GB"/>
        </w:rPr>
        <w:tab/>
        <w:t>Administrative costs (Article 14.4)</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verifies that the indirect costs to cover the administrative overheads (heading 11 Financial Report) do not exceed 7% of the total amount of eligible </w:t>
      </w:r>
      <w:r w:rsidRPr="00365B66">
        <w:rPr>
          <w:rFonts w:ascii="Calibri" w:eastAsia="Times New Roman" w:hAnsi="Calibri" w:cs="Times New Roman"/>
          <w:color w:val="000000"/>
          <w:u w:val="single"/>
          <w:lang w:val="en-GB" w:eastAsia="en-GB"/>
        </w:rPr>
        <w:t>direct</w:t>
      </w:r>
      <w:r w:rsidRPr="00365B66">
        <w:rPr>
          <w:rFonts w:ascii="Calibri" w:eastAsia="Times New Roman" w:hAnsi="Calibri" w:cs="Times New Roman"/>
          <w:color w:val="000000"/>
          <w:lang w:val="en-GB" w:eastAsia="en-GB"/>
        </w:rPr>
        <w:t xml:space="preserve"> costs of the Project</w:t>
      </w:r>
      <w:r w:rsidRPr="00365B66">
        <w:rPr>
          <w:rFonts w:ascii="Calibri" w:eastAsia="Times New Roman" w:hAnsi="Calibri" w:cs="Times New Roman"/>
          <w:b/>
          <w:color w:val="000000"/>
          <w:lang w:val="en-GB" w:eastAsia="en-GB"/>
        </w:rPr>
        <w:t>.</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3.5</w:t>
      </w:r>
      <w:r w:rsidRPr="00365B66">
        <w:rPr>
          <w:rFonts w:ascii="Calibri" w:eastAsia="Times New Roman" w:hAnsi="Calibri" w:cs="Times New Roman"/>
          <w:b/>
          <w:color w:val="000000"/>
          <w:sz w:val="24"/>
          <w:szCs w:val="24"/>
          <w:lang w:val="en-GB" w:eastAsia="en-GB"/>
        </w:rPr>
        <w:tab/>
        <w:t>Contributions in kind (Article 14.5)</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costs in the Financial Report do not include contributions in kind. Contributions in kind are not eligible costs.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3.6</w:t>
      </w:r>
      <w:r w:rsidRPr="00365B66">
        <w:rPr>
          <w:rFonts w:ascii="Calibri" w:eastAsia="Times New Roman" w:hAnsi="Calibri" w:cs="Times New Roman"/>
          <w:b/>
          <w:color w:val="000000"/>
          <w:sz w:val="24"/>
          <w:szCs w:val="24"/>
          <w:lang w:val="en-GB" w:eastAsia="en-GB"/>
        </w:rPr>
        <w:tab/>
        <w:t>Non-eligible costs (Article 14.6)</w:t>
      </w:r>
    </w:p>
    <w:p w:rsidR="00365B66" w:rsidRPr="00365B66" w:rsidRDefault="00365B66" w:rsidP="00365B66">
      <w:pPr>
        <w:spacing w:before="120" w:after="120" w:line="240" w:lineRule="auto"/>
        <w:jc w:val="both"/>
        <w:rPr>
          <w:rFonts w:ascii="Calibri" w:eastAsia="Times New Roman" w:hAnsi="Calibri" w:cs="Times New Roman"/>
          <w:color w:val="000000"/>
          <w:sz w:val="20"/>
          <w:szCs w:val="20"/>
          <w:lang w:val="en-GB" w:eastAsia="en-GB"/>
        </w:rPr>
      </w:pPr>
      <w:r w:rsidRPr="00365B66">
        <w:rPr>
          <w:rFonts w:ascii="Calibri" w:eastAsia="Times New Roman" w:hAnsi="Calibri" w:cs="Times New Roman"/>
          <w:color w:val="000000"/>
          <w:lang w:val="en-GB" w:eastAsia="en-GB"/>
        </w:rPr>
        <w:t>The Auditor verifies that the expenditure for a selected item does not concern a non-eligible cost as described in Article 14.6 of the General Conditions. The Auditor verifies whether expenditure includes certain taxes, including VAT. If this is the case the Auditor verifies whether the Beneficiary or the partners cannot reclaim these taxes and whether the applicable regulations, rules and practices in the country concerned allow the coverage of these taxes in the expenditure.</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3.7</w:t>
      </w:r>
      <w:r w:rsidRPr="00365B66">
        <w:rPr>
          <w:rFonts w:ascii="Calibri" w:eastAsia="Times New Roman" w:hAnsi="Calibri" w:cs="Times New Roman"/>
          <w:b/>
          <w:color w:val="000000"/>
          <w:sz w:val="24"/>
          <w:szCs w:val="24"/>
          <w:lang w:val="en-GB" w:eastAsia="en-GB"/>
        </w:rPr>
        <w:tab/>
        <w:t>Revenues of the Project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examines whether revenues which should be attributed to the Project (including inter alia grants and funding received from other donors and other revenue generated by the Beneficiary/Partner and his partners in the context of the Project such as for example interest earned) have been allocated to the Project and disclosed in the Financial Report. For this purpose the Auditor inquires with the Beneficiary/Partner and examines documentation obtained from the Beneficiary/Partner.</w:t>
      </w:r>
    </w:p>
    <w:p w:rsidR="00365B66" w:rsidRPr="00365B66" w:rsidRDefault="00365B66" w:rsidP="00365B66">
      <w:pPr>
        <w:spacing w:after="0" w:line="240" w:lineRule="auto"/>
        <w:rPr>
          <w:rFonts w:ascii="Calibri" w:eastAsia="Times New Roman" w:hAnsi="Calibri" w:cs="Times New Roman"/>
          <w:color w:val="000000"/>
          <w:lang w:val="en-GB" w:eastAsia="en-GB"/>
        </w:rPr>
      </w:pPr>
      <w:r w:rsidRPr="00365B66">
        <w:rPr>
          <w:rFonts w:ascii="Calibri" w:eastAsia="Times New Roman" w:hAnsi="Calibri" w:cs="Times New Roman"/>
          <w:color w:val="000000"/>
          <w:sz w:val="24"/>
          <w:szCs w:val="24"/>
          <w:lang w:val="en-GB" w:eastAsia="en-GB"/>
        </w:rPr>
        <w:br w:type="page"/>
      </w:r>
    </w:p>
    <w:p w:rsidR="00365B66" w:rsidRPr="00365B66" w:rsidRDefault="00365B66" w:rsidP="00365B66">
      <w:pPr>
        <w:spacing w:after="0" w:line="240" w:lineRule="auto"/>
        <w:ind w:left="1080" w:hanging="1080"/>
        <w:jc w:val="center"/>
        <w:rPr>
          <w:rFonts w:ascii="Calibri" w:eastAsia="Times New Roman" w:hAnsi="Calibri" w:cs="Times New Roman"/>
          <w:b/>
          <w:color w:val="000000"/>
          <w:sz w:val="24"/>
          <w:szCs w:val="24"/>
          <w:lang w:val="en-GB" w:eastAsia="en-GB"/>
        </w:rPr>
      </w:pPr>
      <w:r w:rsidRPr="00365B66">
        <w:rPr>
          <w:rFonts w:ascii="Calibri" w:eastAsia="Times New Roman" w:hAnsi="Calibri" w:cs="Times New Roman"/>
          <w:b/>
          <w:smallCaps/>
          <w:color w:val="000000"/>
          <w:sz w:val="26"/>
          <w:szCs w:val="26"/>
          <w:lang w:val="en-GB" w:eastAsia="en-GB"/>
        </w:rPr>
        <w:lastRenderedPageBreak/>
        <w:t xml:space="preserve">Annex B – </w:t>
      </w:r>
      <w:r w:rsidRPr="00365B66">
        <w:rPr>
          <w:rFonts w:ascii="Calibri" w:eastAsia="Times New Roman" w:hAnsi="Calibri" w:cs="Times New Roman"/>
          <w:b/>
          <w:color w:val="000000"/>
          <w:sz w:val="24"/>
          <w:szCs w:val="24"/>
          <w:lang w:val="en-GB" w:eastAsia="en-GB"/>
        </w:rPr>
        <w:t xml:space="preserve">Guidelines </w:t>
      </w:r>
      <w:proofErr w:type="gramStart"/>
      <w:r w:rsidRPr="00365B66">
        <w:rPr>
          <w:rFonts w:ascii="Calibri" w:eastAsia="Times New Roman" w:hAnsi="Calibri" w:cs="Times New Roman"/>
          <w:b/>
          <w:color w:val="000000"/>
          <w:sz w:val="24"/>
          <w:szCs w:val="24"/>
          <w:lang w:val="en-GB" w:eastAsia="en-GB"/>
        </w:rPr>
        <w:t>For</w:t>
      </w:r>
      <w:proofErr w:type="gramEnd"/>
      <w:r w:rsidRPr="00365B66">
        <w:rPr>
          <w:rFonts w:ascii="Calibri" w:eastAsia="Times New Roman" w:hAnsi="Calibri" w:cs="Times New Roman"/>
          <w:b/>
          <w:color w:val="000000"/>
          <w:sz w:val="24"/>
          <w:szCs w:val="24"/>
          <w:lang w:val="en-GB" w:eastAsia="en-GB"/>
        </w:rPr>
        <w:t xml:space="preserve"> specific Procedures to be performed</w:t>
      </w:r>
    </w:p>
    <w:p w:rsidR="00365B66" w:rsidRPr="00365B66" w:rsidRDefault="00365B66" w:rsidP="00365B66">
      <w:pPr>
        <w:keepLines/>
        <w:spacing w:before="120" w:after="120" w:line="240" w:lineRule="auto"/>
        <w:rPr>
          <w:rFonts w:ascii="Calibri" w:eastAsia="Times New Roman" w:hAnsi="Calibri" w:cs="Times New Roman"/>
          <w:b/>
          <w:color w:val="000000"/>
          <w:sz w:val="20"/>
          <w:szCs w:val="18"/>
          <w:lang w:val="en-GB" w:eastAsia="en-GB"/>
        </w:rPr>
      </w:pPr>
      <w:r w:rsidRPr="00365B66">
        <w:rPr>
          <w:rFonts w:ascii="Calibri" w:eastAsia="Times New Roman" w:hAnsi="Calibri" w:cs="Times New Roman"/>
          <w:b/>
          <w:i/>
          <w:color w:val="000000"/>
          <w:sz w:val="20"/>
          <w:szCs w:val="18"/>
          <w:lang w:val="en-GB" w:eastAsia="en-GB"/>
        </w:rPr>
        <w:t>[This Annex provides standard guidelines for the specific procedures to be performed and these guidelines shall not be modified]</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1</w:t>
      </w:r>
      <w:r w:rsidRPr="00365B66">
        <w:rPr>
          <w:rFonts w:ascii="Calibri" w:eastAsia="Times New Roman" w:hAnsi="Calibri" w:cs="Times New Roman"/>
          <w:b/>
          <w:smallCaps/>
          <w:color w:val="000000"/>
          <w:sz w:val="24"/>
          <w:szCs w:val="24"/>
          <w:lang w:val="en-GB" w:eastAsia="en-GB"/>
        </w:rPr>
        <w:tab/>
      </w:r>
      <w:r w:rsidRPr="00365B66">
        <w:rPr>
          <w:rFonts w:ascii="Calibri" w:eastAsia="Times New Roman" w:hAnsi="Calibri" w:cs="Times New Roman"/>
          <w:b/>
          <w:smallCaps/>
          <w:snapToGrid w:val="0"/>
          <w:color w:val="000000"/>
          <w:kern w:val="28"/>
          <w:sz w:val="24"/>
          <w:szCs w:val="24"/>
          <w:lang w:val="en-GB" w:eastAsia="en-GB"/>
        </w:rPr>
        <w:t>Verification Evidence</w:t>
      </w:r>
    </w:p>
    <w:p w:rsidR="00365B66" w:rsidRPr="00365B66" w:rsidRDefault="00365B66" w:rsidP="00365B66">
      <w:pPr>
        <w:keepLines/>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When performing the specific procedures listed in Annex A the Auditor may apply techniques such as inquiry and analysis, (re)computation, comparison, other clerical accuracy checks, observation, inspection of records and documents, inspection of assets and obtaining confirmations.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obtains verification evidence from these procedures to draw up his report of factual findings. Verification evidence is all information used by the Auditor in arriving at the factual findings and it includes the information contained in the accounting records underlying the Financial Report and other information (financial and non-financial).</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w:t>
      </w:r>
      <w:r w:rsidRPr="00365B66">
        <w:rPr>
          <w:rFonts w:ascii="Calibri" w:eastAsia="Times New Roman" w:hAnsi="Calibri" w:cs="Times New Roman"/>
          <w:color w:val="000000"/>
          <w:u w:val="single"/>
          <w:lang w:val="en-GB" w:eastAsia="en-GB"/>
        </w:rPr>
        <w:t>contractual</w:t>
      </w:r>
      <w:r w:rsidRPr="00365B66">
        <w:rPr>
          <w:rFonts w:ascii="Calibri" w:eastAsia="Times New Roman" w:hAnsi="Calibri" w:cs="Times New Roman"/>
          <w:color w:val="000000"/>
          <w:lang w:val="en-GB" w:eastAsia="en-GB"/>
        </w:rPr>
        <w:t xml:space="preserve"> requirements that relate to verification evidence are:</w:t>
      </w:r>
    </w:p>
    <w:p w:rsidR="00365B66" w:rsidRPr="00365B66" w:rsidRDefault="00365B66" w:rsidP="00365B66">
      <w:pPr>
        <w:numPr>
          <w:ilvl w:val="0"/>
          <w:numId w:val="20"/>
        </w:num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Expenditure should be </w:t>
      </w:r>
      <w:r w:rsidRPr="00365B66">
        <w:rPr>
          <w:rFonts w:ascii="Calibri" w:eastAsia="Times New Roman" w:hAnsi="Calibri" w:cs="Times New Roman"/>
          <w:color w:val="000000"/>
          <w:lang w:val="en-GB"/>
        </w:rPr>
        <w:t>identifiable, verifiable and recorded in the accounting records of the Beneficiary</w:t>
      </w:r>
      <w:r w:rsidRPr="00365B66">
        <w:rPr>
          <w:rFonts w:ascii="Calibri" w:eastAsia="Times New Roman" w:hAnsi="Calibri" w:cs="Times New Roman"/>
          <w:i/>
          <w:color w:val="000000"/>
          <w:lang w:val="en-GB"/>
        </w:rPr>
        <w:t>/Partner</w:t>
      </w:r>
      <w:r w:rsidRPr="00365B66">
        <w:rPr>
          <w:rFonts w:ascii="Calibri" w:eastAsia="Times New Roman" w:hAnsi="Calibri" w:cs="Times New Roman"/>
          <w:color w:val="000000"/>
          <w:lang w:val="en-GB"/>
        </w:rPr>
        <w:t xml:space="preserve"> (</w:t>
      </w:r>
      <w:r w:rsidRPr="00365B66">
        <w:rPr>
          <w:rFonts w:ascii="Calibri" w:eastAsia="Times New Roman" w:hAnsi="Calibri" w:cs="Times New Roman"/>
          <w:color w:val="000000"/>
          <w:lang w:val="en-GB" w:eastAsia="en-GB"/>
        </w:rPr>
        <w:t>Article 14.1.d) of the General Conditions of the Grant Contract);</w:t>
      </w:r>
    </w:p>
    <w:p w:rsidR="00365B66" w:rsidRPr="00365B66" w:rsidRDefault="00365B66" w:rsidP="00365B66">
      <w:pPr>
        <w:numPr>
          <w:ilvl w:val="0"/>
          <w:numId w:val="20"/>
        </w:numPr>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eastAsia="en-GB"/>
        </w:rPr>
        <w:t>Expenditure must be easily identifiable and verifiable</w:t>
      </w:r>
      <w:r w:rsidRPr="00365B66">
        <w:rPr>
          <w:rFonts w:ascii="Calibri" w:eastAsia="Times New Roman" w:hAnsi="Calibri" w:cs="Times New Roman"/>
          <w:color w:val="000000"/>
          <w:lang w:val="en-GB"/>
        </w:rPr>
        <w:t xml:space="preserve"> and traced to and within the Beneficiary’s/Partner’s accounting and bookkeeping systems (Article 16.1 of the General Conditions);</w:t>
      </w:r>
    </w:p>
    <w:p w:rsidR="00365B66" w:rsidRPr="00365B66" w:rsidRDefault="00365B66" w:rsidP="00365B66">
      <w:pPr>
        <w:numPr>
          <w:ilvl w:val="0"/>
          <w:numId w:val="20"/>
        </w:numPr>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snapToGrid w:val="0"/>
          <w:color w:val="000000"/>
          <w:lang w:val="en-GB"/>
        </w:rPr>
        <w:t>The Beneficiary</w:t>
      </w:r>
      <w:r w:rsidRPr="00365B66">
        <w:rPr>
          <w:rFonts w:ascii="Calibri" w:eastAsia="Times New Roman" w:hAnsi="Calibri" w:cs="Times New Roman"/>
          <w:color w:val="000000"/>
          <w:lang w:val="en-GB"/>
        </w:rPr>
        <w:t>/Partner</w:t>
      </w:r>
      <w:r w:rsidRPr="00365B66">
        <w:rPr>
          <w:rFonts w:ascii="Calibri" w:eastAsia="Times New Roman" w:hAnsi="Calibri" w:cs="Times New Roman"/>
          <w:snapToGrid w:val="0"/>
          <w:color w:val="000000"/>
          <w:lang w:val="en-GB"/>
        </w:rPr>
        <w:t xml:space="preserve"> will allow any external auditor to carry out verifications on the basis of supporting documents for the accounts, accounting documents and any other document relevant to the financing of the Project. The Beneficiary</w:t>
      </w:r>
      <w:r w:rsidRPr="00365B66">
        <w:rPr>
          <w:rFonts w:ascii="Calibri" w:eastAsia="Times New Roman" w:hAnsi="Calibri" w:cs="Times New Roman"/>
          <w:color w:val="000000"/>
          <w:lang w:val="en-GB"/>
        </w:rPr>
        <w:t>/Partner</w:t>
      </w:r>
      <w:r w:rsidRPr="00365B66">
        <w:rPr>
          <w:rFonts w:ascii="Calibri" w:eastAsia="Times New Roman" w:hAnsi="Calibri" w:cs="Times New Roman"/>
          <w:snapToGrid w:val="0"/>
          <w:color w:val="000000"/>
          <w:lang w:val="en-GB"/>
        </w:rPr>
        <w:t xml:space="preserve"> give access to all documents and databases concerning the technical and financial management of the Project (Article 16.2 </w:t>
      </w:r>
      <w:r w:rsidRPr="00365B66">
        <w:rPr>
          <w:rFonts w:ascii="Calibri" w:eastAsia="Times New Roman" w:hAnsi="Calibri" w:cs="Times New Roman"/>
          <w:color w:val="000000"/>
          <w:lang w:val="en-GB"/>
        </w:rPr>
        <w:t>of the General Conditions);</w:t>
      </w:r>
    </w:p>
    <w:p w:rsidR="00365B66" w:rsidRPr="00365B66" w:rsidRDefault="00365B66" w:rsidP="00365B66">
      <w:pPr>
        <w:numPr>
          <w:ilvl w:val="0"/>
          <w:numId w:val="20"/>
        </w:numPr>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Article 16.3 of the General Conditions of the Grant Contract provides a list of the types and nature of evidence that the Auditor will often find in expenditure verifications.</w:t>
      </w:r>
    </w:p>
    <w:p w:rsidR="00365B66" w:rsidRPr="00365B66" w:rsidRDefault="00365B66" w:rsidP="00365B66">
      <w:pPr>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 xml:space="preserve">Moreover, for the purpose of the procedures listed in Annex </w:t>
      </w:r>
      <w:proofErr w:type="gramStart"/>
      <w:r w:rsidRPr="00365B66">
        <w:rPr>
          <w:rFonts w:ascii="Calibri" w:eastAsia="Times New Roman" w:hAnsi="Calibri" w:cs="Times New Roman"/>
          <w:color w:val="000000"/>
          <w:lang w:val="en-GB"/>
        </w:rPr>
        <w:t>A</w:t>
      </w:r>
      <w:proofErr w:type="gramEnd"/>
      <w:r w:rsidRPr="00365B66">
        <w:rPr>
          <w:rFonts w:ascii="Calibri" w:eastAsia="Times New Roman" w:hAnsi="Calibri" w:cs="Times New Roman"/>
          <w:color w:val="000000"/>
          <w:lang w:val="en-GB"/>
        </w:rPr>
        <w:t>, evidence:</w:t>
      </w:r>
    </w:p>
    <w:p w:rsidR="00365B66" w:rsidRPr="00365B66" w:rsidRDefault="00365B66" w:rsidP="00365B66">
      <w:pPr>
        <w:numPr>
          <w:ilvl w:val="0"/>
          <w:numId w:val="21"/>
        </w:num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Must be available in documentary form, whether paper, electronic or other medium (e.g. a written record of a meeting is more reliable than an oral presentation of the matters discussed);</w:t>
      </w:r>
    </w:p>
    <w:p w:rsidR="00365B66" w:rsidRPr="00365B66" w:rsidRDefault="00365B66" w:rsidP="00365B66">
      <w:pPr>
        <w:numPr>
          <w:ilvl w:val="0"/>
          <w:numId w:val="21"/>
        </w:num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Must be available in the form of original documents rather than photocopies or facsimiles;</w:t>
      </w:r>
    </w:p>
    <w:p w:rsidR="00365B66" w:rsidRPr="00365B66" w:rsidRDefault="00365B66" w:rsidP="00365B66">
      <w:pPr>
        <w:numPr>
          <w:ilvl w:val="0"/>
          <w:numId w:val="21"/>
        </w:num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Should preferably be obtained from independent sources outside the entity (an original suppliers invoice or contract is more reliable than an internally approved receipt note);</w:t>
      </w:r>
    </w:p>
    <w:p w:rsidR="00365B66" w:rsidRPr="00365B66" w:rsidRDefault="00365B66" w:rsidP="00365B66">
      <w:pPr>
        <w:numPr>
          <w:ilvl w:val="0"/>
          <w:numId w:val="21"/>
        </w:num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Which is generated internally is more reliable if it has been subject to control and approval;</w:t>
      </w:r>
    </w:p>
    <w:p w:rsidR="00365B66" w:rsidRPr="00365B66" w:rsidRDefault="00365B66" w:rsidP="00365B66">
      <w:pPr>
        <w:numPr>
          <w:ilvl w:val="0"/>
          <w:numId w:val="21"/>
        </w:num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Obtained directly by the Auditor (e.g. inspection of assets) is more reliable than evidence obtained indirectly (e.g. inquiry about the asset).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If the Auditor finds that the above criteria for evidence are not sufficiently met, he/she should detail this in the factual findings.</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2</w:t>
      </w:r>
      <w:r w:rsidRPr="00365B66">
        <w:rPr>
          <w:rFonts w:ascii="Calibri" w:eastAsia="Times New Roman" w:hAnsi="Calibri" w:cs="Times New Roman"/>
          <w:b/>
          <w:smallCaps/>
          <w:color w:val="000000"/>
          <w:sz w:val="24"/>
          <w:szCs w:val="24"/>
          <w:lang w:val="en-GB" w:eastAsia="en-GB"/>
        </w:rPr>
        <w:tab/>
      </w:r>
      <w:r w:rsidRPr="00365B66">
        <w:rPr>
          <w:rFonts w:ascii="Calibri" w:eastAsia="Times New Roman" w:hAnsi="Calibri" w:cs="Times New Roman"/>
          <w:b/>
          <w:smallCaps/>
          <w:snapToGrid w:val="0"/>
          <w:color w:val="000000"/>
          <w:kern w:val="28"/>
          <w:sz w:val="24"/>
          <w:szCs w:val="24"/>
          <w:lang w:val="en-GB" w:eastAsia="en-GB"/>
        </w:rPr>
        <w:t>Obtaining an understanding of the terms and conditions of the Grant Contract (Annex A - procedure 1.1)</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obtains an understanding of the terms and conditions of the Grant Contract and he/she should pay particular attention to Annex I of the Grant Contract, (the Description of the Project), Annex II (General Conditions) and Annex IV (Contract Award procedures), which provides rules for procurement (including nationality and origin rules) by grant beneficiaries in the context of EC external actions. Failure to comply with these rules makes expenditure ineligible for Community financing. The Auditor ensures with the Beneficiary</w:t>
      </w:r>
      <w:r w:rsidRPr="00365B66">
        <w:rPr>
          <w:rFonts w:ascii="Calibri" w:eastAsia="Times New Roman" w:hAnsi="Calibri" w:cs="Times New Roman"/>
          <w:i/>
          <w:color w:val="000000"/>
          <w:lang w:val="en-GB" w:eastAsia="en-GB"/>
        </w:rPr>
        <w:t>/Partner</w:t>
      </w:r>
      <w:r w:rsidRPr="00365B66">
        <w:rPr>
          <w:rFonts w:ascii="Calibri" w:eastAsia="Times New Roman" w:hAnsi="Calibri" w:cs="Times New Roman"/>
          <w:color w:val="000000"/>
          <w:lang w:val="en-GB" w:eastAsia="en-GB"/>
        </w:rPr>
        <w:t xml:space="preserve"> that the applicable nationality and origin rules are identified and understood.  </w:t>
      </w:r>
      <w:r w:rsidRPr="00365B66">
        <w:rPr>
          <w:rFonts w:ascii="Calibri" w:eastAsia="Times New Roman" w:hAnsi="Calibri" w:cs="Times New Roman"/>
          <w:color w:val="000000"/>
          <w:lang w:val="en-GB" w:eastAsia="en-GB"/>
        </w:rPr>
        <w:lastRenderedPageBreak/>
        <w:t>Applicable rules of nationality and origin are set out, for each legal basis, in Annex A to the Practical Guide</w:t>
      </w:r>
      <w:r w:rsidRPr="00365B66">
        <w:rPr>
          <w:rFonts w:ascii="Calibri" w:eastAsia="Times New Roman" w:hAnsi="Calibri" w:cs="Times New Roman"/>
          <w:color w:val="000000"/>
          <w:vertAlign w:val="superscript"/>
          <w:lang w:val="en-GB" w:eastAsia="en-GB"/>
        </w:rPr>
        <w:footnoteReference w:id="3"/>
      </w:r>
      <w:r w:rsidRPr="00365B66">
        <w:rPr>
          <w:rFonts w:ascii="Calibri" w:eastAsia="Times New Roman" w:hAnsi="Calibri" w:cs="Times New Roman"/>
          <w:color w:val="000000"/>
          <w:lang w:val="en-GB" w:eastAsia="en-GB"/>
        </w:rPr>
        <w:t xml:space="preserve"> to contract procedures for external actions of the European Communities.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If the Auditor finds that the terms and conditions to be verified are not sufficiently clear he should request clarification from the Beneficiary</w:t>
      </w:r>
      <w:r w:rsidRPr="00365B66">
        <w:rPr>
          <w:rFonts w:ascii="Calibri" w:eastAsia="Times New Roman" w:hAnsi="Calibri" w:cs="Times New Roman"/>
          <w:i/>
          <w:color w:val="000000"/>
          <w:lang w:val="en-GB" w:eastAsia="en-GB"/>
        </w:rPr>
        <w:t>/Partner</w:t>
      </w:r>
      <w:r w:rsidRPr="00365B66">
        <w:rPr>
          <w:rFonts w:ascii="Calibri" w:eastAsia="Times New Roman" w:hAnsi="Calibri" w:cs="Times New Roman"/>
          <w:color w:val="000000"/>
          <w:lang w:val="en-GB" w:eastAsia="en-GB"/>
        </w:rPr>
        <w:t>.</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3</w:t>
      </w:r>
      <w:r w:rsidRPr="00365B66">
        <w:rPr>
          <w:rFonts w:ascii="Calibri" w:eastAsia="Times New Roman" w:hAnsi="Calibri" w:cs="Times New Roman"/>
          <w:b/>
          <w:smallCaps/>
          <w:color w:val="000000"/>
          <w:sz w:val="24"/>
          <w:szCs w:val="24"/>
          <w:lang w:val="en-GB" w:eastAsia="en-GB"/>
        </w:rPr>
        <w:tab/>
        <w:t>Selecting Expenditure for Verification (Annex A - procedures 3.1 – 3.7)</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expenditure claimed by the Beneficiary/Partner in the Financial Report is presented under the following expenditure headings: </w:t>
      </w:r>
      <w:r w:rsidRPr="00365B66">
        <w:rPr>
          <w:rFonts w:ascii="Calibri" w:eastAsia="Times New Roman" w:hAnsi="Calibri" w:cs="Times New Roman"/>
          <w:i/>
          <w:color w:val="000000"/>
          <w:lang w:val="en-GB" w:eastAsia="en-GB"/>
        </w:rPr>
        <w:t xml:space="preserve">1 Human Resources, 2 Travel, 3 Infrastructures; 4 Equipment and Supplies, 5 Offices, 6 Subcontracted services, 7 </w:t>
      </w:r>
      <w:proofErr w:type="gramStart"/>
      <w:r w:rsidRPr="00365B66">
        <w:rPr>
          <w:rFonts w:ascii="Calibri" w:eastAsia="Times New Roman" w:hAnsi="Calibri" w:cs="Times New Roman"/>
          <w:i/>
          <w:color w:val="000000"/>
          <w:lang w:val="en-GB" w:eastAsia="en-GB"/>
        </w:rPr>
        <w:t>Other</w:t>
      </w:r>
      <w:proofErr w:type="gramEnd"/>
      <w:r w:rsidRPr="00365B66">
        <w:rPr>
          <w:rFonts w:ascii="Calibri" w:eastAsia="Times New Roman" w:hAnsi="Calibri" w:cs="Times New Roman"/>
          <w:i/>
          <w:color w:val="000000"/>
          <w:lang w:val="en-GB" w:eastAsia="en-GB"/>
        </w:rPr>
        <w:t>, 9 Provision for contingency reserve and 11 Administrative costs.</w:t>
      </w:r>
      <w:r w:rsidRPr="00365B66">
        <w:rPr>
          <w:rFonts w:ascii="Calibri" w:eastAsia="Times New Roman" w:hAnsi="Calibri" w:cs="Times New Roman"/>
          <w:color w:val="000000"/>
          <w:lang w:val="en-GB" w:eastAsia="en-GB"/>
        </w:rPr>
        <w:t xml:space="preserve"> Expenditure headings 1 to 7 represent </w:t>
      </w:r>
      <w:r w:rsidRPr="00365B66">
        <w:rPr>
          <w:rFonts w:ascii="Calibri" w:eastAsia="Times New Roman" w:hAnsi="Calibri" w:cs="Times New Roman"/>
          <w:color w:val="000000"/>
          <w:u w:val="single"/>
          <w:lang w:val="en-GB" w:eastAsia="en-GB"/>
        </w:rPr>
        <w:t>direct eligible</w:t>
      </w:r>
      <w:r w:rsidRPr="00365B66">
        <w:rPr>
          <w:rFonts w:ascii="Calibri" w:eastAsia="Times New Roman" w:hAnsi="Calibri" w:cs="Times New Roman"/>
          <w:color w:val="000000"/>
          <w:lang w:val="en-GB" w:eastAsia="en-GB"/>
        </w:rPr>
        <w:t xml:space="preserve"> costs of the Project. Expenditure headings can be broken down into expenditure subheadings such as for example </w:t>
      </w:r>
      <w:r w:rsidRPr="00365B66">
        <w:rPr>
          <w:rFonts w:ascii="Calibri" w:eastAsia="Times New Roman" w:hAnsi="Calibri" w:cs="Times New Roman"/>
          <w:i/>
          <w:color w:val="000000"/>
          <w:lang w:val="en-GB" w:eastAsia="en-GB"/>
        </w:rPr>
        <w:t>1.1 Technical staff</w:t>
      </w:r>
      <w:r w:rsidRPr="00365B66">
        <w:rPr>
          <w:rFonts w:ascii="Calibri" w:eastAsia="Times New Roman" w:hAnsi="Calibri" w:cs="Times New Roman"/>
          <w:color w:val="000000"/>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Expenditure subheadings can be broken down into individual expenditure items or classes of expenditure items with the same or similar characteristics. The form and nature of the supporting evidence (e.g. a payment, a contract, an invoice </w:t>
      </w:r>
      <w:proofErr w:type="spellStart"/>
      <w:r w:rsidRPr="00365B66">
        <w:rPr>
          <w:rFonts w:ascii="Calibri" w:eastAsia="Times New Roman" w:hAnsi="Calibri" w:cs="Times New Roman"/>
          <w:color w:val="000000"/>
          <w:lang w:val="en-GB" w:eastAsia="en-GB"/>
        </w:rPr>
        <w:t>etc</w:t>
      </w:r>
      <w:proofErr w:type="spellEnd"/>
      <w:r w:rsidRPr="00365B66">
        <w:rPr>
          <w:rFonts w:ascii="Calibri" w:eastAsia="Times New Roman" w:hAnsi="Calibri" w:cs="Times New Roman"/>
          <w:color w:val="000000"/>
          <w:lang w:val="en-GB" w:eastAsia="en-GB"/>
        </w:rPr>
        <w:t>) and the way expenditure is recorded (i.e. journal entries) vary with the type and nature of the expenditure and the underlying actions or transactions. However, in all cases expenditure items should reflect the accounting (or financial) value of underlying actions or transactions no matter the type and nature of the action or transaction concerned.</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Value should be the principal factor used by the Auditor to select expenditure items or classes of expenditure items for verification. The Auditor selects high value expenditure items to ensure an appropriate coverage of expenditure.</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4</w:t>
      </w:r>
      <w:r w:rsidRPr="00365B66">
        <w:rPr>
          <w:rFonts w:ascii="Calibri" w:eastAsia="Times New Roman" w:hAnsi="Calibri" w:cs="Times New Roman"/>
          <w:b/>
          <w:smallCaps/>
          <w:color w:val="000000"/>
          <w:sz w:val="24"/>
          <w:szCs w:val="24"/>
          <w:lang w:val="en-GB" w:eastAsia="en-GB"/>
        </w:rPr>
        <w:tab/>
        <w:t>Verification Coverage of Expenditure (Annex A - procedures 3.1 – 3.7)</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applies the principles and criteria set out below when planning and performing the specific verification procedures for </w:t>
      </w:r>
      <w:r w:rsidRPr="00365B66">
        <w:rPr>
          <w:rFonts w:ascii="Calibri" w:eastAsia="Times New Roman" w:hAnsi="Calibri" w:cs="Times New Roman"/>
          <w:color w:val="000000"/>
          <w:u w:val="single"/>
          <w:lang w:val="en-GB" w:eastAsia="en-GB"/>
        </w:rPr>
        <w:t>selected</w:t>
      </w:r>
      <w:r w:rsidRPr="00365B66">
        <w:rPr>
          <w:rFonts w:ascii="Calibri" w:eastAsia="Times New Roman" w:hAnsi="Calibri" w:cs="Times New Roman"/>
          <w:color w:val="000000"/>
          <w:lang w:val="en-GB" w:eastAsia="en-GB"/>
        </w:rPr>
        <w:t xml:space="preserve"> expenditure in Annex </w:t>
      </w:r>
      <w:proofErr w:type="gramStart"/>
      <w:r w:rsidRPr="00365B66">
        <w:rPr>
          <w:rFonts w:ascii="Calibri" w:eastAsia="Times New Roman" w:hAnsi="Calibri" w:cs="Times New Roman"/>
          <w:color w:val="000000"/>
          <w:lang w:val="en-GB" w:eastAsia="en-GB"/>
        </w:rPr>
        <w:t>A</w:t>
      </w:r>
      <w:proofErr w:type="gramEnd"/>
      <w:r w:rsidRPr="00365B66">
        <w:rPr>
          <w:rFonts w:ascii="Calibri" w:eastAsia="Times New Roman" w:hAnsi="Calibri" w:cs="Times New Roman"/>
          <w:color w:val="000000"/>
          <w:lang w:val="en-GB" w:eastAsia="en-GB"/>
        </w:rPr>
        <w:t xml:space="preserve"> (procedures 3.1 – 3.7).</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Verification by the Auditor and verification coverage of expenditure items does not necessarily mean a complete and exhaustive verification of </w:t>
      </w:r>
      <w:r w:rsidRPr="00365B66">
        <w:rPr>
          <w:rFonts w:ascii="Calibri" w:eastAsia="Times New Roman" w:hAnsi="Calibri" w:cs="Times New Roman"/>
          <w:color w:val="000000"/>
          <w:u w:val="single"/>
          <w:lang w:val="en-GB" w:eastAsia="en-GB"/>
        </w:rPr>
        <w:t>all</w:t>
      </w:r>
      <w:r w:rsidRPr="00365B66">
        <w:rPr>
          <w:rFonts w:ascii="Calibri" w:eastAsia="Times New Roman" w:hAnsi="Calibri" w:cs="Times New Roman"/>
          <w:color w:val="000000"/>
          <w:lang w:val="en-GB" w:eastAsia="en-GB"/>
        </w:rPr>
        <w:t xml:space="preserve"> the expenditure items that are included in a specific expenditure heading or subheading. The Auditor should ensure a systematic and representative verification. Depending on certain conditions (see further below) the Auditor may obtain sufficient verification results for an expenditure heading or subheading by looking at a limited number of selected expenditure items. However the Auditor shall check </w:t>
      </w:r>
      <w:r w:rsidRPr="00365B66">
        <w:rPr>
          <w:rFonts w:ascii="Calibri" w:eastAsia="Times New Roman" w:hAnsi="Calibri" w:cs="Times New Roman"/>
          <w:b/>
          <w:bCs/>
          <w:color w:val="000000"/>
          <w:lang w:val="en-GB" w:eastAsia="en-GB"/>
        </w:rPr>
        <w:t>100%</w:t>
      </w:r>
      <w:r w:rsidRPr="00365B66">
        <w:rPr>
          <w:rFonts w:ascii="Calibri" w:eastAsia="Times New Roman" w:hAnsi="Calibri" w:cs="Times New Roman"/>
          <w:color w:val="000000"/>
          <w:lang w:val="en-GB" w:eastAsia="en-GB"/>
        </w:rPr>
        <w:t xml:space="preserve"> of the Infrastructure and Equipment headings.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may apply statistical sampling techniques for the verification of one or more expenditure headings or subheadings of the Financial Report. The Auditor examines whether ‘populations’ (i.e. expenditure subheadings or classes of expenditure items within expenditure subheadings) are suitable and sufficiently large (i.e. are made up of large numbers of items) for effective statistical sampling.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If applicable the Auditor should explain in the report of factual findings for which headings or subheadings of the Financial Report sampling has been applied, the method used, the results obtained and whether the sample is representative.</w:t>
      </w: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r w:rsidRPr="00365B66">
        <w:rPr>
          <w:rFonts w:ascii="Calibri" w:eastAsia="Times New Roman" w:hAnsi="Calibri" w:cs="Times New Roman"/>
          <w:color w:val="000000"/>
          <w:lang w:val="en-GB" w:eastAsia="en-GB"/>
        </w:rPr>
        <w:t>The Expenditure Coverage Ratio (‘ECR’) represents the total amount of expenditure verified by the Auditor expressed as a percentage of the total amount of expenditure reported by the Beneficiary/Partner in the Financial Report and claimed by the Beneficiary/Partner for deduction from the total sum of pre-financing under the Grant Contract</w:t>
      </w:r>
      <w:r w:rsidRPr="00365B66">
        <w:rPr>
          <w:rFonts w:ascii="Calibri" w:eastAsia="Times New Roman" w:hAnsi="Calibri" w:cs="Times New Roman"/>
          <w:b/>
          <w:color w:val="000000"/>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ensures that the overall ECR is at least </w:t>
      </w:r>
      <w:r w:rsidRPr="00365B66">
        <w:rPr>
          <w:rFonts w:ascii="Calibri" w:eastAsia="Times New Roman" w:hAnsi="Calibri" w:cs="Times New Roman"/>
          <w:b/>
          <w:color w:val="000000"/>
          <w:lang w:val="en-GB" w:eastAsia="en-GB"/>
        </w:rPr>
        <w:t xml:space="preserve">65% </w:t>
      </w:r>
      <w:r w:rsidRPr="00365B66">
        <w:rPr>
          <w:rFonts w:ascii="Calibri" w:eastAsia="Times New Roman" w:hAnsi="Calibri" w:cs="Times New Roman"/>
          <w:color w:val="000000"/>
          <w:lang w:val="en-GB" w:eastAsia="en-GB"/>
        </w:rPr>
        <w:t>(100% is required for EU Member States). If he finds an exception rate of less than 10% of the total amount of expenditure verified (i.e. 6</w:t>
      </w:r>
      <w:proofErr w:type="gramStart"/>
      <w:r w:rsidRPr="00365B66">
        <w:rPr>
          <w:rFonts w:ascii="Calibri" w:eastAsia="Times New Roman" w:hAnsi="Calibri" w:cs="Times New Roman"/>
          <w:color w:val="000000"/>
          <w:lang w:val="en-GB" w:eastAsia="en-GB"/>
        </w:rPr>
        <w:t>,5</w:t>
      </w:r>
      <w:proofErr w:type="gramEnd"/>
      <w:r w:rsidRPr="00365B66">
        <w:rPr>
          <w:rFonts w:ascii="Calibri" w:eastAsia="Times New Roman" w:hAnsi="Calibri" w:cs="Times New Roman"/>
          <w:color w:val="000000"/>
          <w:lang w:val="en-GB" w:eastAsia="en-GB"/>
        </w:rPr>
        <w:t xml:space="preserve"> %) the Auditor finalises the verification procedures and continues with reporting.</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lastRenderedPageBreak/>
        <w:t xml:space="preserve">If the exception rate found is higher than 10% the Auditor extends verification procedures until the ECR is at least </w:t>
      </w:r>
      <w:r w:rsidRPr="00365B66">
        <w:rPr>
          <w:rFonts w:ascii="Calibri" w:eastAsia="Times New Roman" w:hAnsi="Calibri" w:cs="Times New Roman"/>
          <w:b/>
          <w:color w:val="000000"/>
          <w:lang w:val="en-GB" w:eastAsia="en-GB"/>
        </w:rPr>
        <w:t>85%.</w:t>
      </w:r>
      <w:r w:rsidRPr="00365B66">
        <w:rPr>
          <w:rFonts w:ascii="Calibri" w:eastAsia="Times New Roman" w:hAnsi="Calibri" w:cs="Times New Roman"/>
          <w:color w:val="000000"/>
          <w:lang w:val="en-GB" w:eastAsia="en-GB"/>
        </w:rPr>
        <w:t xml:space="preserve"> The Auditor then finalises verification procedures and continues with reporting regardless of the total exception rate found.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ensures that the </w:t>
      </w:r>
      <w:r w:rsidRPr="00365B66">
        <w:rPr>
          <w:rFonts w:ascii="Calibri" w:eastAsia="Times New Roman" w:hAnsi="Calibri" w:cs="Times New Roman"/>
          <w:b/>
          <w:color w:val="000000"/>
          <w:lang w:val="en-GB" w:eastAsia="en-GB"/>
        </w:rPr>
        <w:t xml:space="preserve">ECR for each expenditure heading </w:t>
      </w:r>
      <w:r w:rsidRPr="00365B66">
        <w:rPr>
          <w:rFonts w:ascii="Calibri" w:eastAsia="Times New Roman" w:hAnsi="Calibri" w:cs="Times New Roman"/>
          <w:b/>
          <w:color w:val="000000"/>
          <w:u w:val="single"/>
          <w:lang w:val="en-GB" w:eastAsia="en-GB"/>
        </w:rPr>
        <w:t>and</w:t>
      </w:r>
      <w:r w:rsidRPr="00365B66">
        <w:rPr>
          <w:rFonts w:ascii="Calibri" w:eastAsia="Times New Roman" w:hAnsi="Calibri" w:cs="Times New Roman"/>
          <w:b/>
          <w:color w:val="000000"/>
          <w:lang w:val="en-GB" w:eastAsia="en-GB"/>
        </w:rPr>
        <w:t xml:space="preserve"> subheading </w:t>
      </w:r>
      <w:r w:rsidRPr="00365B66">
        <w:rPr>
          <w:rFonts w:ascii="Calibri" w:eastAsia="Times New Roman" w:hAnsi="Calibri" w:cs="Times New Roman"/>
          <w:color w:val="000000"/>
          <w:lang w:val="en-GB" w:eastAsia="en-GB"/>
        </w:rPr>
        <w:t xml:space="preserve">in the Financial Report is at least </w:t>
      </w:r>
      <w:r w:rsidRPr="00365B66">
        <w:rPr>
          <w:rFonts w:ascii="Calibri" w:eastAsia="Times New Roman" w:hAnsi="Calibri" w:cs="Times New Roman"/>
          <w:b/>
          <w:color w:val="000000"/>
          <w:lang w:val="en-GB" w:eastAsia="en-GB"/>
        </w:rPr>
        <w:t>10%</w:t>
      </w:r>
      <w:r w:rsidRPr="00365B66">
        <w:rPr>
          <w:rFonts w:ascii="Calibri" w:eastAsia="Times New Roman" w:hAnsi="Calibri" w:cs="Times New Roman"/>
          <w:color w:val="000000"/>
          <w:lang w:val="en-GB" w:eastAsia="en-GB"/>
        </w:rPr>
        <w: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5</w:t>
      </w:r>
      <w:r w:rsidRPr="00365B66">
        <w:rPr>
          <w:rFonts w:ascii="Calibri" w:eastAsia="Times New Roman" w:hAnsi="Calibri" w:cs="Times New Roman"/>
          <w:b/>
          <w:smallCaps/>
          <w:color w:val="000000"/>
          <w:sz w:val="24"/>
          <w:szCs w:val="24"/>
          <w:lang w:val="en-GB" w:eastAsia="en-GB"/>
        </w:rPr>
        <w:tab/>
        <w:t>Procedures to verify selected Expenditure (Annex A - procedures 3.1 – 3.7)</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verifies the selected expenditure items by carrying out procedures 3.1 - 3.7 listed in Annex A and reports all the factual findings and exceptions resulting from these procedures. Verification exceptions are all verification deviations found when performing the procedures set out in Annex A.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quantifies the amount of the verification exception found and the potential impact on the JMA contribution, should the JMA declare the expenditure item(s) concerned ineligible (where applicable taking into account the percentage of funding of the JMA and the impact on indirect expenditure (e.g. administrative costs)). The Auditor reports all exceptions found including the ones of which he cannot quantify the amount of the verification exception found and the potential impact on the JMA contribution.</w:t>
      </w:r>
    </w:p>
    <w:p w:rsidR="00365B66" w:rsidRPr="00365B66" w:rsidRDefault="00365B66" w:rsidP="00365B66">
      <w:pPr>
        <w:spacing w:before="120" w:after="120" w:line="240" w:lineRule="auto"/>
        <w:jc w:val="both"/>
        <w:rPr>
          <w:rFonts w:ascii="Calibri" w:eastAsia="Times New Roman" w:hAnsi="Calibri" w:cs="Times New Roman"/>
          <w:i/>
          <w:color w:val="000000"/>
          <w:sz w:val="18"/>
          <w:szCs w:val="18"/>
          <w:lang w:val="en-GB" w:eastAsia="en-GB"/>
        </w:rPr>
      </w:pPr>
      <w:r w:rsidRPr="00365B66">
        <w:rPr>
          <w:rFonts w:ascii="Calibri" w:eastAsia="Times New Roman" w:hAnsi="Calibri" w:cs="Times New Roman"/>
          <w:i/>
          <w:color w:val="000000"/>
          <w:u w:val="single"/>
          <w:lang w:val="en-GB" w:eastAsia="en-GB"/>
        </w:rPr>
        <w:t>For example</w:t>
      </w:r>
      <w:r w:rsidRPr="00365B66">
        <w:rPr>
          <w:rFonts w:ascii="Calibri" w:eastAsia="Times New Roman" w:hAnsi="Calibri" w:cs="Times New Roman"/>
          <w:color w:val="000000"/>
          <w:u w:val="single"/>
          <w:lang w:val="en-GB" w:eastAsia="en-GB"/>
        </w:rPr>
        <w:t xml:space="preserve">: </w:t>
      </w:r>
      <w:r w:rsidRPr="00365B66">
        <w:rPr>
          <w:rFonts w:ascii="Calibri" w:eastAsia="Times New Roman" w:hAnsi="Calibri" w:cs="Times New Roman"/>
          <w:color w:val="000000"/>
          <w:lang w:val="en-GB" w:eastAsia="en-GB"/>
        </w:rPr>
        <w:t>if the Auditor finds an exception of 1.000€ with regard to procurement rules for a grant contract where the JMA finances 90% of the expenditure and where administrative costs of 7% of total direct eligible expenses are foreseen, the Auditor reports an exception of 1.000€ and a financial impact of 963€ (1.000€ x 90% x 1.07).</w:t>
      </w:r>
    </w:p>
    <w:p w:rsidR="00365B66" w:rsidRPr="00365B66" w:rsidRDefault="00365B66" w:rsidP="00365B66">
      <w:pPr>
        <w:spacing w:before="120" w:after="120" w:line="240" w:lineRule="auto"/>
        <w:rPr>
          <w:rFonts w:ascii="Calibri" w:eastAsia="Times New Roman" w:hAnsi="Calibri" w:cs="Times New Roman"/>
          <w:i/>
          <w:color w:val="000000"/>
          <w:sz w:val="18"/>
          <w:szCs w:val="18"/>
          <w:lang w:val="en-GB" w:eastAsia="en-GB"/>
        </w:rPr>
      </w:pPr>
      <w:r w:rsidRPr="00365B66">
        <w:rPr>
          <w:rFonts w:ascii="Calibri" w:eastAsia="Times New Roman" w:hAnsi="Calibri" w:cs="Times New Roman"/>
          <w:i/>
          <w:color w:val="000000"/>
          <w:sz w:val="18"/>
          <w:szCs w:val="18"/>
          <w:lang w:val="en-GB" w:eastAsia="en-GB"/>
        </w:rPr>
        <w:t>Specific guidance for procedure 3.1.9 Compliance with Procurement, Nationality and Origin Rules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should verify whether the expenditure for a selected item was incurred in accordance with the applicable procurement, nationality and origin rules by examining the underlying documents of the procurement and purchase process. Such documents relate to the opening of tenders, the assessment of the eligibility of tenderers and conformity of tenders, the evaluation of the offers and the decisions with regard to the awarding of the contract. When examining these procurement documents the Auditor takes into account the risk indicators listed at the end of this Annex and he reports, if applicable, which of these indicators were identified.</w:t>
      </w:r>
    </w:p>
    <w:p w:rsidR="00365B66" w:rsidRPr="00365B66" w:rsidRDefault="00365B66" w:rsidP="00365B66">
      <w:pPr>
        <w:spacing w:before="120" w:after="120" w:line="240" w:lineRule="auto"/>
        <w:rPr>
          <w:rFonts w:ascii="Calibri" w:eastAsia="Times New Roman" w:hAnsi="Calibri" w:cs="Times New Roman"/>
          <w:i/>
          <w:color w:val="000000"/>
          <w:sz w:val="18"/>
          <w:szCs w:val="18"/>
          <w:lang w:val="en-GB" w:eastAsia="en-GB"/>
        </w:rPr>
      </w:pPr>
      <w:r w:rsidRPr="00365B66">
        <w:rPr>
          <w:rFonts w:ascii="Calibri" w:eastAsia="Times New Roman" w:hAnsi="Calibri" w:cs="Times New Roman"/>
          <w:i/>
          <w:color w:val="000000"/>
          <w:sz w:val="18"/>
          <w:szCs w:val="18"/>
          <w:lang w:val="en-GB" w:eastAsia="en-GB"/>
        </w:rPr>
        <w:t>Specific guidance for procedure 3.5 Contributions in kind</w:t>
      </w:r>
    </w:p>
    <w:p w:rsidR="00365B66" w:rsidRPr="00365B66" w:rsidRDefault="00365B66" w:rsidP="00365B66">
      <w:pPr>
        <w:spacing w:after="24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should verify that expenditure in the Financial Report does not include any contributions in kind. </w:t>
      </w: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8856"/>
      </w:tblGrid>
      <w:tr w:rsidR="00365B66" w:rsidRPr="00365B66" w:rsidTr="00242FC8">
        <w:tc>
          <w:tcPr>
            <w:tcW w:w="8856" w:type="dxa"/>
          </w:tcPr>
          <w:p w:rsidR="00365B66" w:rsidRPr="00365B66" w:rsidRDefault="00365B66" w:rsidP="00365B66">
            <w:pPr>
              <w:spacing w:before="120" w:after="120" w:line="240" w:lineRule="auto"/>
              <w:jc w:val="center"/>
              <w:rPr>
                <w:rFonts w:ascii="Calibri" w:eastAsia="Times New Roman" w:hAnsi="Calibri" w:cs="Times New Roman"/>
                <w:b/>
                <w:color w:val="000000"/>
                <w:sz w:val="16"/>
                <w:szCs w:val="16"/>
                <w:lang w:val="en-GB" w:eastAsia="en-GB"/>
              </w:rPr>
            </w:pPr>
            <w:r w:rsidRPr="00365B66">
              <w:rPr>
                <w:rFonts w:ascii="Calibri" w:eastAsia="Times New Roman" w:hAnsi="Calibri" w:cs="Times New Roman"/>
                <w:color w:val="000000"/>
                <w:lang w:val="en-GB" w:eastAsia="en-GB"/>
              </w:rPr>
              <w:br w:type="page"/>
            </w:r>
            <w:r w:rsidRPr="00365B66">
              <w:rPr>
                <w:rFonts w:ascii="Calibri" w:eastAsia="Times New Roman" w:hAnsi="Calibri" w:cs="Times New Roman"/>
                <w:color w:val="000000"/>
                <w:lang w:val="en-GB" w:eastAsia="en-GB"/>
              </w:rPr>
              <w:br w:type="page"/>
            </w:r>
            <w:r w:rsidRPr="00365B66">
              <w:rPr>
                <w:rFonts w:ascii="Calibri" w:eastAsia="Times New Roman" w:hAnsi="Calibri" w:cs="Times New Roman"/>
                <w:color w:val="000000"/>
                <w:lang w:val="en-GB" w:eastAsia="en-GB"/>
              </w:rPr>
              <w:br w:type="page"/>
            </w:r>
            <w:r w:rsidRPr="00365B66">
              <w:rPr>
                <w:rFonts w:ascii="Calibri" w:eastAsia="Times New Roman" w:hAnsi="Calibri" w:cs="Times New Roman"/>
                <w:b/>
                <w:color w:val="000000"/>
                <w:sz w:val="16"/>
                <w:szCs w:val="16"/>
                <w:lang w:val="en-GB" w:eastAsia="en-GB"/>
              </w:rPr>
              <w:t>RISK INDICATORS PROCUREMENT</w:t>
            </w:r>
          </w:p>
          <w:p w:rsidR="00365B66" w:rsidRPr="00365B66" w:rsidRDefault="00365B66" w:rsidP="00365B66">
            <w:pPr>
              <w:numPr>
                <w:ilvl w:val="0"/>
                <w:numId w:val="14"/>
              </w:numPr>
              <w:spacing w:before="120" w:after="120" w:line="240" w:lineRule="auto"/>
              <w:ind w:left="36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Inconsistencies in the dates of the documents or illogical sequence of dates. Examples:</w:t>
            </w:r>
          </w:p>
          <w:p w:rsidR="00365B66" w:rsidRPr="00365B66" w:rsidRDefault="00365B66" w:rsidP="00365B66">
            <w:pPr>
              <w:numPr>
                <w:ilvl w:val="1"/>
                <w:numId w:val="14"/>
              </w:numPr>
              <w:tabs>
                <w:tab w:val="num" w:pos="720"/>
              </w:tabs>
              <w:spacing w:before="120" w:after="120" w:line="240" w:lineRule="auto"/>
              <w:ind w:left="720" w:hanging="181"/>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Offer dated after the award of contract or before the sending of the invitations to tender</w:t>
            </w:r>
          </w:p>
          <w:p w:rsidR="00365B66" w:rsidRPr="00365B66" w:rsidRDefault="00365B66" w:rsidP="00365B66">
            <w:pPr>
              <w:numPr>
                <w:ilvl w:val="1"/>
                <w:numId w:val="14"/>
              </w:numPr>
              <w:tabs>
                <w:tab w:val="num" w:pos="720"/>
              </w:tabs>
              <w:spacing w:before="120" w:after="120" w:line="240" w:lineRule="auto"/>
              <w:ind w:left="720" w:hanging="181"/>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Offer of the winning tenderer dated before the publication date of the tender or dated significantly later than offers of other tenderers</w:t>
            </w:r>
          </w:p>
          <w:p w:rsidR="00365B66" w:rsidRPr="00365B66" w:rsidRDefault="00365B66" w:rsidP="00365B66">
            <w:pPr>
              <w:numPr>
                <w:ilvl w:val="1"/>
                <w:numId w:val="14"/>
              </w:numPr>
              <w:tabs>
                <w:tab w:val="num" w:pos="720"/>
              </w:tabs>
              <w:spacing w:before="120" w:after="120" w:line="240" w:lineRule="auto"/>
              <w:ind w:left="720" w:hanging="181"/>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Offers of different candidates participating in the same tenders all having the same date</w:t>
            </w:r>
          </w:p>
          <w:p w:rsidR="00365B66" w:rsidRPr="00365B66" w:rsidRDefault="00365B66" w:rsidP="00365B66">
            <w:pPr>
              <w:numPr>
                <w:ilvl w:val="1"/>
                <w:numId w:val="14"/>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Dates on documents not plausible/consistent with dates on accompanying documentation (e.g. date on the offer not plausible/consistent with the postal date on the envelope; date of a fax not plausible/consistent with the printed date of the fax machine)</w:t>
            </w:r>
          </w:p>
          <w:p w:rsidR="00365B66" w:rsidRPr="00365B66" w:rsidRDefault="00365B66" w:rsidP="00365B66">
            <w:pPr>
              <w:numPr>
                <w:ilvl w:val="0"/>
                <w:numId w:val="14"/>
              </w:numPr>
              <w:spacing w:before="120" w:after="120" w:line="240" w:lineRule="auto"/>
              <w:ind w:left="357" w:hanging="357"/>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Unusual similarities in offers of candidates participating in the same tender. Examples:</w:t>
            </w:r>
          </w:p>
          <w:p w:rsidR="00365B66" w:rsidRPr="00365B66" w:rsidRDefault="00365B66" w:rsidP="00365B66">
            <w:pPr>
              <w:numPr>
                <w:ilvl w:val="1"/>
                <w:numId w:val="14"/>
              </w:numPr>
              <w:tabs>
                <w:tab w:val="num" w:pos="720"/>
              </w:tabs>
              <w:spacing w:before="120" w:after="120" w:line="240" w:lineRule="auto"/>
              <w:ind w:left="360" w:firstLine="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Same wording, sentences and terminology in offers of different tenderers</w:t>
            </w:r>
          </w:p>
          <w:p w:rsidR="00365B66" w:rsidRPr="00365B66" w:rsidRDefault="00365B66" w:rsidP="00365B66">
            <w:pPr>
              <w:numPr>
                <w:ilvl w:val="1"/>
                <w:numId w:val="14"/>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 xml:space="preserve">Same layout and format (e.g. font type, font size, margin sizes, indents, paragraph wrapping, </w:t>
            </w:r>
            <w:proofErr w:type="spellStart"/>
            <w:r w:rsidRPr="00365B66">
              <w:rPr>
                <w:rFonts w:ascii="Calibri" w:eastAsia="Times New Roman" w:hAnsi="Calibri" w:cs="Times New Roman"/>
                <w:color w:val="000000"/>
                <w:sz w:val="16"/>
                <w:szCs w:val="16"/>
                <w:lang w:val="en-GB" w:eastAsia="en-GB"/>
              </w:rPr>
              <w:t>etc</w:t>
            </w:r>
            <w:proofErr w:type="spellEnd"/>
            <w:r w:rsidRPr="00365B66">
              <w:rPr>
                <w:rFonts w:ascii="Calibri" w:eastAsia="Times New Roman" w:hAnsi="Calibri" w:cs="Times New Roman"/>
                <w:color w:val="000000"/>
                <w:sz w:val="16"/>
                <w:szCs w:val="16"/>
                <w:lang w:val="en-GB" w:eastAsia="en-GB"/>
              </w:rPr>
              <w:t>) in offers of different tenderers</w:t>
            </w:r>
          </w:p>
          <w:p w:rsidR="00365B66" w:rsidRPr="00365B66" w:rsidRDefault="00365B66" w:rsidP="00365B66">
            <w:pPr>
              <w:numPr>
                <w:ilvl w:val="1"/>
                <w:numId w:val="14"/>
              </w:numPr>
              <w:tabs>
                <w:tab w:val="num" w:pos="720"/>
              </w:tabs>
              <w:spacing w:before="120" w:after="120" w:line="240" w:lineRule="auto"/>
              <w:ind w:left="360" w:firstLine="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 xml:space="preserve">Similar letterhead paper or logos </w:t>
            </w:r>
          </w:p>
          <w:p w:rsidR="00365B66" w:rsidRPr="00365B66" w:rsidRDefault="00365B66" w:rsidP="00365B66">
            <w:pPr>
              <w:numPr>
                <w:ilvl w:val="1"/>
                <w:numId w:val="14"/>
              </w:numPr>
              <w:tabs>
                <w:tab w:val="num" w:pos="720"/>
              </w:tabs>
              <w:spacing w:before="120" w:after="120" w:line="240" w:lineRule="auto"/>
              <w:ind w:left="360" w:firstLine="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Same prices used in offers of different tenderers for a number of subcomponents or line items</w:t>
            </w:r>
          </w:p>
          <w:p w:rsidR="00365B66" w:rsidRPr="00365B66" w:rsidRDefault="00365B66" w:rsidP="00365B66">
            <w:pPr>
              <w:numPr>
                <w:ilvl w:val="1"/>
                <w:numId w:val="14"/>
              </w:numPr>
              <w:tabs>
                <w:tab w:val="num" w:pos="720"/>
              </w:tabs>
              <w:spacing w:before="120" w:after="120" w:line="240" w:lineRule="auto"/>
              <w:ind w:left="360" w:firstLine="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Identical grammatical, orthographical or typing errors in offers of different tenderers</w:t>
            </w:r>
          </w:p>
          <w:p w:rsidR="00365B66" w:rsidRPr="00365B66" w:rsidRDefault="00365B66" w:rsidP="00365B66">
            <w:pPr>
              <w:numPr>
                <w:ilvl w:val="1"/>
                <w:numId w:val="14"/>
              </w:numPr>
              <w:tabs>
                <w:tab w:val="num" w:pos="720"/>
              </w:tabs>
              <w:spacing w:before="120" w:after="120" w:line="240" w:lineRule="auto"/>
              <w:ind w:left="360" w:firstLine="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lastRenderedPageBreak/>
              <w:t>Use of similar stamps and similarities in signatures</w:t>
            </w:r>
          </w:p>
          <w:p w:rsidR="00365B66" w:rsidRPr="00365B66" w:rsidRDefault="00365B66" w:rsidP="00365B66">
            <w:pPr>
              <w:numPr>
                <w:ilvl w:val="0"/>
                <w:numId w:val="15"/>
              </w:numPr>
              <w:tabs>
                <w:tab w:val="num" w:pos="1080"/>
              </w:tabs>
              <w:spacing w:before="120" w:after="120" w:line="240" w:lineRule="auto"/>
              <w:ind w:left="36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Financial statement or other information indicating that two tenderers participating in the same tender are related or part of a same group (e.g. where financial statements are provided, the notes to the financial statements may disclose ultimate ownership of the group. Ownership information may also be found in public registers for accounts)</w:t>
            </w:r>
          </w:p>
          <w:p w:rsidR="00365B66" w:rsidRPr="00365B66" w:rsidRDefault="00365B66" w:rsidP="00365B66">
            <w:pPr>
              <w:numPr>
                <w:ilvl w:val="0"/>
                <w:numId w:val="15"/>
              </w:numPr>
              <w:tabs>
                <w:tab w:val="num" w:pos="1080"/>
              </w:tabs>
              <w:spacing w:before="120" w:after="120" w:line="240" w:lineRule="auto"/>
              <w:ind w:left="36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Inconsistencies in the selection and award decision process. Examples:</w:t>
            </w:r>
          </w:p>
          <w:p w:rsidR="00365B66" w:rsidRPr="00365B66" w:rsidRDefault="00365B66" w:rsidP="00365B66">
            <w:pPr>
              <w:numPr>
                <w:ilvl w:val="1"/>
                <w:numId w:val="15"/>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Award decisions not plausible / consistent with selection and award criteria</w:t>
            </w:r>
          </w:p>
          <w:p w:rsidR="00365B66" w:rsidRPr="00365B66" w:rsidRDefault="00365B66" w:rsidP="00365B66">
            <w:pPr>
              <w:numPr>
                <w:ilvl w:val="1"/>
                <w:numId w:val="15"/>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Errors in the application of the selection and award criteria</w:t>
            </w:r>
          </w:p>
          <w:p w:rsidR="00365B66" w:rsidRPr="00365B66" w:rsidRDefault="00365B66" w:rsidP="00365B66">
            <w:pPr>
              <w:numPr>
                <w:ilvl w:val="1"/>
                <w:numId w:val="15"/>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A regular supplier of the beneficiary</w:t>
            </w:r>
            <w:r w:rsidRPr="00365B66">
              <w:rPr>
                <w:rFonts w:ascii="Calibri" w:eastAsia="Times New Roman" w:hAnsi="Calibri" w:cs="Times New Roman"/>
                <w:i/>
                <w:color w:val="000000"/>
                <w:sz w:val="16"/>
                <w:szCs w:val="16"/>
                <w:lang w:val="en-GB" w:eastAsia="en-GB"/>
              </w:rPr>
              <w:t>/partners</w:t>
            </w:r>
            <w:r w:rsidRPr="00365B66">
              <w:rPr>
                <w:rFonts w:ascii="Calibri" w:eastAsia="Times New Roman" w:hAnsi="Calibri" w:cs="Times New Roman"/>
                <w:color w:val="000000"/>
                <w:sz w:val="16"/>
                <w:szCs w:val="16"/>
                <w:lang w:val="en-GB" w:eastAsia="en-GB"/>
              </w:rPr>
              <w:t xml:space="preserve"> participates as a member of a tender evaluation committee</w:t>
            </w:r>
          </w:p>
          <w:p w:rsidR="00365B66" w:rsidRPr="00365B66" w:rsidRDefault="00365B66" w:rsidP="00365B66">
            <w:pPr>
              <w:numPr>
                <w:ilvl w:val="2"/>
                <w:numId w:val="15"/>
              </w:numPr>
              <w:tabs>
                <w:tab w:val="num" w:pos="1080"/>
              </w:tabs>
              <w:spacing w:before="120" w:after="120" w:line="240" w:lineRule="auto"/>
              <w:ind w:left="36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 xml:space="preserve">Other elements and examples indicating a risk of privileged relationship with tenderers: </w:t>
            </w:r>
          </w:p>
          <w:p w:rsidR="00365B66" w:rsidRPr="00365B66" w:rsidRDefault="00365B66" w:rsidP="00365B66">
            <w:pPr>
              <w:numPr>
                <w:ilvl w:val="1"/>
                <w:numId w:val="15"/>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A same tenderer (or small group of tenderers) is invited to different tenders with unusual frequency</w:t>
            </w:r>
          </w:p>
          <w:p w:rsidR="00365B66" w:rsidRPr="00365B66" w:rsidRDefault="00365B66" w:rsidP="00365B66">
            <w:pPr>
              <w:numPr>
                <w:ilvl w:val="1"/>
                <w:numId w:val="15"/>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A same tenderer (or small group of tenderers) wins an unusually high proportion of the bids</w:t>
            </w:r>
          </w:p>
          <w:p w:rsidR="00365B66" w:rsidRPr="00365B66" w:rsidRDefault="00365B66" w:rsidP="00365B66">
            <w:pPr>
              <w:numPr>
                <w:ilvl w:val="1"/>
                <w:numId w:val="15"/>
              </w:numPr>
              <w:tabs>
                <w:tab w:val="num" w:pos="720"/>
              </w:tabs>
              <w:spacing w:before="120" w:after="120" w:line="240" w:lineRule="auto"/>
              <w:ind w:left="360" w:firstLine="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A tenderer is frequently awarded contracts for different types of goods or services</w:t>
            </w:r>
          </w:p>
          <w:p w:rsidR="00365B66" w:rsidRPr="00365B66" w:rsidRDefault="00365B66" w:rsidP="00365B66">
            <w:pPr>
              <w:numPr>
                <w:ilvl w:val="1"/>
                <w:numId w:val="15"/>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The winning tenderer invoices additional goods not foreseen in the offer (e.g. additional spare parts invoiced without clear justification, installation costs invoiced while not foreseen in the offer).</w:t>
            </w:r>
          </w:p>
          <w:p w:rsidR="00365B66" w:rsidRPr="00365B66" w:rsidRDefault="00365B66" w:rsidP="00365B66">
            <w:pPr>
              <w:numPr>
                <w:ilvl w:val="0"/>
                <w:numId w:val="15"/>
              </w:numPr>
              <w:spacing w:before="120" w:after="120" w:line="240" w:lineRule="auto"/>
              <w:ind w:hanging="2105"/>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Other documentation, issues and examples indicating a risk of irregularities:</w:t>
            </w:r>
          </w:p>
          <w:p w:rsidR="00365B66" w:rsidRPr="00365B66" w:rsidRDefault="00365B66" w:rsidP="00365B66">
            <w:pPr>
              <w:numPr>
                <w:ilvl w:val="0"/>
                <w:numId w:val="16"/>
              </w:numPr>
              <w:tabs>
                <w:tab w:val="num" w:pos="720"/>
              </w:tabs>
              <w:spacing w:before="120" w:after="120" w:line="240" w:lineRule="auto"/>
              <w:ind w:hanging="465"/>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Use of photocopies instead of original documents</w:t>
            </w:r>
          </w:p>
          <w:p w:rsidR="00365B66" w:rsidRPr="00365B66" w:rsidRDefault="00365B66" w:rsidP="00365B66">
            <w:pPr>
              <w:numPr>
                <w:ilvl w:val="0"/>
                <w:numId w:val="16"/>
              </w:numPr>
              <w:tabs>
                <w:tab w:val="num" w:pos="720"/>
              </w:tabs>
              <w:spacing w:before="120" w:after="120" w:line="240" w:lineRule="auto"/>
              <w:ind w:hanging="465"/>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Use of pro-forma invoices as supporting documents instead of official invoices</w:t>
            </w:r>
          </w:p>
          <w:p w:rsidR="00365B66" w:rsidRPr="00365B66" w:rsidRDefault="00365B66" w:rsidP="00365B66">
            <w:pPr>
              <w:numPr>
                <w:ilvl w:val="0"/>
                <w:numId w:val="16"/>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Manual changes on original documents (e.g. figures manually changed, figures "</w:t>
            </w:r>
            <w:proofErr w:type="spellStart"/>
            <w:r w:rsidRPr="00365B66">
              <w:rPr>
                <w:rFonts w:ascii="Calibri" w:eastAsia="Times New Roman" w:hAnsi="Calibri" w:cs="Times New Roman"/>
                <w:color w:val="000000"/>
                <w:sz w:val="16"/>
                <w:szCs w:val="16"/>
                <w:lang w:val="en-GB" w:eastAsia="en-GB"/>
              </w:rPr>
              <w:t>tippexed</w:t>
            </w:r>
            <w:proofErr w:type="spellEnd"/>
            <w:r w:rsidRPr="00365B66">
              <w:rPr>
                <w:rFonts w:ascii="Calibri" w:eastAsia="Times New Roman" w:hAnsi="Calibri" w:cs="Times New Roman"/>
                <w:color w:val="000000"/>
                <w:sz w:val="16"/>
                <w:szCs w:val="16"/>
                <w:lang w:val="en-GB" w:eastAsia="en-GB"/>
              </w:rPr>
              <w:t xml:space="preserve">", </w:t>
            </w:r>
            <w:proofErr w:type="spellStart"/>
            <w:r w:rsidRPr="00365B66">
              <w:rPr>
                <w:rFonts w:ascii="Calibri" w:eastAsia="Times New Roman" w:hAnsi="Calibri" w:cs="Times New Roman"/>
                <w:color w:val="000000"/>
                <w:sz w:val="16"/>
                <w:szCs w:val="16"/>
                <w:lang w:val="en-GB" w:eastAsia="en-GB"/>
              </w:rPr>
              <w:t>etc</w:t>
            </w:r>
            <w:proofErr w:type="spellEnd"/>
            <w:r w:rsidRPr="00365B66">
              <w:rPr>
                <w:rFonts w:ascii="Calibri" w:eastAsia="Times New Roman" w:hAnsi="Calibri" w:cs="Times New Roman"/>
                <w:color w:val="000000"/>
                <w:sz w:val="16"/>
                <w:szCs w:val="16"/>
                <w:lang w:val="en-GB" w:eastAsia="en-GB"/>
              </w:rPr>
              <w:t>)</w:t>
            </w:r>
          </w:p>
          <w:p w:rsidR="00365B66" w:rsidRPr="00365B66" w:rsidRDefault="00365B66" w:rsidP="00365B66">
            <w:pPr>
              <w:numPr>
                <w:ilvl w:val="0"/>
                <w:numId w:val="16"/>
              </w:numPr>
              <w:tabs>
                <w:tab w:val="num" w:pos="720"/>
              </w:tabs>
              <w:spacing w:before="120" w:after="120" w:line="240" w:lineRule="auto"/>
              <w:ind w:left="720" w:hanging="180"/>
              <w:jc w:val="both"/>
              <w:rPr>
                <w:rFonts w:ascii="Calibri" w:eastAsia="Times New Roman" w:hAnsi="Calibri" w:cs="Times New Roman"/>
                <w:color w:val="000000"/>
                <w:sz w:val="16"/>
                <w:szCs w:val="16"/>
                <w:lang w:val="en-GB" w:eastAsia="en-GB"/>
              </w:rPr>
            </w:pPr>
            <w:r w:rsidRPr="00365B66">
              <w:rPr>
                <w:rFonts w:ascii="Calibri" w:eastAsia="Times New Roman" w:hAnsi="Calibri" w:cs="Times New Roman"/>
                <w:color w:val="000000"/>
                <w:sz w:val="16"/>
                <w:szCs w:val="16"/>
                <w:lang w:val="en-GB" w:eastAsia="en-GB"/>
              </w:rPr>
              <w:t>Use of non-official documents (e.g. letterhead paper not showing certain official and/or compulsory information such as commercial registry number, company tax number, etc.)</w:t>
            </w:r>
          </w:p>
        </w:tc>
      </w:tr>
    </w:tbl>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p>
    <w:p w:rsidR="00365B66" w:rsidRPr="00365B66" w:rsidRDefault="00365B66" w:rsidP="00365B66">
      <w:pPr>
        <w:spacing w:after="0" w:line="240" w:lineRule="auto"/>
        <w:rPr>
          <w:rFonts w:ascii="Calibri" w:eastAsia="Times New Roman" w:hAnsi="Calibri" w:cs="Times New Roman"/>
          <w:b/>
          <w:smallCaps/>
          <w:color w:val="000000"/>
          <w:sz w:val="26"/>
          <w:szCs w:val="26"/>
          <w:u w:val="single"/>
          <w:lang w:val="en-GB" w:eastAsia="en-GB"/>
        </w:rPr>
      </w:pPr>
      <w:r w:rsidRPr="00365B66">
        <w:rPr>
          <w:rFonts w:ascii="Calibri" w:eastAsia="Times New Roman" w:hAnsi="Calibri" w:cs="Times New Roman"/>
          <w:b/>
          <w:smallCaps/>
          <w:color w:val="000000"/>
          <w:sz w:val="26"/>
          <w:szCs w:val="26"/>
          <w:u w:val="single"/>
          <w:lang w:val="en-GB" w:eastAsia="en-GB"/>
        </w:rPr>
        <w:br w:type="page"/>
      </w:r>
    </w:p>
    <w:p w:rsidR="00365B66" w:rsidRPr="00365B66" w:rsidRDefault="00365B66" w:rsidP="00365B66">
      <w:pPr>
        <w:spacing w:after="0" w:line="240" w:lineRule="auto"/>
        <w:rPr>
          <w:rFonts w:ascii="Calibri" w:eastAsia="Times New Roman" w:hAnsi="Calibri" w:cs="Times New Roman"/>
          <w:b/>
          <w:smallCaps/>
          <w:color w:val="000000"/>
          <w:sz w:val="28"/>
          <w:szCs w:val="28"/>
          <w:u w:val="single"/>
          <w:lang w:val="en-GB" w:eastAsia="en-GB"/>
        </w:rPr>
      </w:pPr>
    </w:p>
    <w:p w:rsidR="00365B66" w:rsidRPr="00365B66" w:rsidRDefault="00365B66" w:rsidP="00365B66">
      <w:pPr>
        <w:spacing w:before="120" w:after="120" w:line="240" w:lineRule="auto"/>
        <w:ind w:left="720"/>
        <w:jc w:val="center"/>
        <w:rPr>
          <w:rFonts w:ascii="Calibri" w:eastAsia="Times New Roman" w:hAnsi="Calibri" w:cs="Times New Roman"/>
          <w:b/>
          <w:smallCaps/>
          <w:color w:val="000000"/>
          <w:sz w:val="28"/>
          <w:szCs w:val="28"/>
          <w:u w:val="single"/>
          <w:lang w:val="en-GB" w:eastAsia="en-GB"/>
        </w:rPr>
      </w:pPr>
      <w:r w:rsidRPr="00365B66">
        <w:rPr>
          <w:rFonts w:ascii="Calibri" w:eastAsia="Times New Roman" w:hAnsi="Calibri" w:cs="Times New Roman"/>
          <w:b/>
          <w:smallCaps/>
          <w:color w:val="000000"/>
          <w:sz w:val="28"/>
          <w:szCs w:val="28"/>
          <w:u w:val="single"/>
          <w:lang w:val="en-GB" w:eastAsia="en-GB"/>
        </w:rPr>
        <w:t>annex C – expenditure verification report beneficiary/partner template</w:t>
      </w:r>
    </w:p>
    <w:p w:rsidR="00365B66" w:rsidRPr="00365B66" w:rsidRDefault="00365B66" w:rsidP="00365B66">
      <w:pPr>
        <w:spacing w:before="120" w:after="120" w:line="240" w:lineRule="auto"/>
        <w:jc w:val="center"/>
        <w:rPr>
          <w:rFonts w:ascii="Calibri" w:eastAsia="Times New Roman" w:hAnsi="Calibri" w:cs="Times New Roman"/>
          <w:color w:val="000000"/>
          <w:lang w:val="en-GB" w:eastAsia="en-GB"/>
        </w:rPr>
      </w:pPr>
      <w:r w:rsidRPr="00365B66">
        <w:rPr>
          <w:rFonts w:ascii="Calibri" w:eastAsia="Times New Roman" w:hAnsi="Calibri" w:cs="Times New Roman"/>
          <w:b/>
          <w:color w:val="000000"/>
          <w:lang w:val="en-GB" w:eastAsia="en-GB"/>
        </w:rPr>
        <w:t xml:space="preserve">(Model Report for Expenditure Verification of a Grant </w:t>
      </w:r>
      <w:proofErr w:type="gramStart"/>
      <w:r w:rsidRPr="00365B66">
        <w:rPr>
          <w:rFonts w:ascii="Calibri" w:eastAsia="Times New Roman" w:hAnsi="Calibri" w:cs="Times New Roman"/>
          <w:b/>
          <w:color w:val="000000"/>
          <w:lang w:val="en-GB" w:eastAsia="en-GB"/>
        </w:rPr>
        <w:t>Contract )</w:t>
      </w:r>
      <w:proofErr w:type="gramEnd"/>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178"/>
      </w:tblGrid>
      <w:tr w:rsidR="00365B66" w:rsidRPr="00365B66" w:rsidTr="00242FC8">
        <w:tc>
          <w:tcPr>
            <w:tcW w:w="9178" w:type="dxa"/>
          </w:tcPr>
          <w:p w:rsidR="00365B66" w:rsidRPr="00365B66" w:rsidRDefault="00365B66" w:rsidP="00365B66">
            <w:pPr>
              <w:spacing w:before="120" w:after="120" w:line="240" w:lineRule="auto"/>
              <w:jc w:val="both"/>
              <w:rPr>
                <w:rFonts w:ascii="Calibri" w:eastAsia="Times New Roman" w:hAnsi="Calibri" w:cs="Times New Roman"/>
                <w:b/>
                <w:i/>
                <w:color w:val="000000"/>
                <w:sz w:val="16"/>
                <w:szCs w:val="16"/>
                <w:lang w:val="en-GB" w:eastAsia="en-GB"/>
              </w:rPr>
            </w:pPr>
            <w:r w:rsidRPr="00365B66">
              <w:rPr>
                <w:rFonts w:ascii="Calibri" w:eastAsia="Times New Roman" w:hAnsi="Calibri" w:cs="Times New Roman"/>
                <w:b/>
                <w:i/>
                <w:color w:val="000000"/>
                <w:sz w:val="16"/>
                <w:szCs w:val="16"/>
                <w:lang w:val="en-GB" w:eastAsia="en-GB"/>
              </w:rPr>
              <w:t>HOW TO USE THIS MODEL REPORT? All text highlighted in yellow in this model report is for instruction only and auditors should remove it after use. Information requested in the following form &lt;……..&gt; (e.g. &lt;name of the beneficiary/partners &gt; must be completed by the auditor.</w:t>
            </w:r>
          </w:p>
        </w:tc>
      </w:tr>
    </w:tbl>
    <w:p w:rsidR="00365B66" w:rsidRPr="00365B66" w:rsidRDefault="00365B66" w:rsidP="00365B66">
      <w:pPr>
        <w:spacing w:after="0" w:line="290" w:lineRule="atLeast"/>
        <w:jc w:val="center"/>
        <w:rPr>
          <w:rFonts w:ascii="Calibri" w:eastAsia="Times New Roman" w:hAnsi="Calibri" w:cs="Times New Roman"/>
          <w:b/>
          <w:color w:val="000000"/>
          <w:shd w:val="clear" w:color="auto" w:fill="C0C0C0"/>
          <w:lang w:val="en-GB"/>
        </w:rPr>
      </w:pPr>
    </w:p>
    <w:p w:rsidR="00365B66" w:rsidRPr="00365B66" w:rsidRDefault="00365B66" w:rsidP="00365B66">
      <w:pPr>
        <w:spacing w:after="0" w:line="290" w:lineRule="atLeast"/>
        <w:jc w:val="center"/>
        <w:rPr>
          <w:rFonts w:ascii="Calibri" w:eastAsia="Times New Roman" w:hAnsi="Calibri" w:cs="Times New Roman"/>
          <w:b/>
          <w:i/>
          <w:color w:val="000000"/>
          <w:sz w:val="20"/>
          <w:szCs w:val="20"/>
          <w:shd w:val="clear" w:color="auto" w:fill="C0C0C0"/>
          <w:lang w:val="en-GB"/>
        </w:rPr>
      </w:pPr>
      <w:r w:rsidRPr="00365B66">
        <w:rPr>
          <w:rFonts w:ascii="Calibri" w:eastAsia="Times New Roman" w:hAnsi="Calibri" w:cs="Times New Roman"/>
          <w:b/>
          <w:i/>
          <w:color w:val="000000"/>
          <w:sz w:val="20"/>
          <w:szCs w:val="20"/>
          <w:shd w:val="clear" w:color="auto" w:fill="C0C0C0"/>
          <w:lang w:val="en-GB"/>
        </w:rPr>
        <w:t>&lt;To be printed on AUDITOR'S LETTERHEAD&gt;</w:t>
      </w:r>
    </w:p>
    <w:p w:rsidR="00365B66" w:rsidRPr="00365B66" w:rsidRDefault="00365B66" w:rsidP="00365B66">
      <w:pPr>
        <w:spacing w:after="0" w:line="290" w:lineRule="atLeast"/>
        <w:jc w:val="center"/>
        <w:rPr>
          <w:rFonts w:ascii="Calibri" w:eastAsia="Times New Roman" w:hAnsi="Calibri" w:cs="Times New Roman"/>
          <w:b/>
          <w:i/>
          <w:color w:val="000000"/>
          <w:sz w:val="20"/>
          <w:szCs w:val="20"/>
          <w:shd w:val="clear" w:color="auto" w:fill="C0C0C0"/>
          <w:lang w:val="en-GB"/>
        </w:rPr>
      </w:pPr>
      <w:r w:rsidRPr="00365B66">
        <w:rPr>
          <w:rFonts w:ascii="Calibri" w:eastAsia="Times New Roman" w:hAnsi="Calibri" w:cs="Times New Roman"/>
          <w:b/>
          <w:i/>
          <w:color w:val="000000"/>
          <w:sz w:val="20"/>
          <w:szCs w:val="20"/>
          <w:shd w:val="clear" w:color="auto" w:fill="C0C0C0"/>
          <w:lang w:val="en-GB"/>
        </w:rPr>
        <w:t xml:space="preserve">Fully signed by the auditor where indicated and initialled on each page </w:t>
      </w:r>
    </w:p>
    <w:p w:rsidR="00365B66" w:rsidRPr="00365B66" w:rsidRDefault="00365B66" w:rsidP="00365B66">
      <w:pPr>
        <w:spacing w:after="0" w:line="240" w:lineRule="auto"/>
        <w:jc w:val="right"/>
        <w:rPr>
          <w:rFonts w:ascii="Calibri" w:eastAsia="Times New Roman" w:hAnsi="Calibri" w:cs="Times New Roman"/>
          <w:b/>
          <w:color w:val="000000"/>
          <w:sz w:val="28"/>
          <w:szCs w:val="28"/>
          <w:lang w:val="en-GB" w:eastAsia="en-GB"/>
        </w:rPr>
      </w:pPr>
    </w:p>
    <w:p w:rsidR="00365B66" w:rsidRPr="00365B66" w:rsidRDefault="00365B66" w:rsidP="00365B66">
      <w:pPr>
        <w:spacing w:after="0" w:line="240" w:lineRule="auto"/>
        <w:jc w:val="center"/>
        <w:rPr>
          <w:rFonts w:ascii="Calibri" w:eastAsia="Times New Roman" w:hAnsi="Calibri" w:cs="Times New Roman"/>
          <w:b/>
          <w:color w:val="000000"/>
          <w:sz w:val="28"/>
          <w:szCs w:val="28"/>
          <w:lang w:val="en-GB" w:eastAsia="en-GB"/>
        </w:rPr>
      </w:pPr>
      <w:r w:rsidRPr="00365B66">
        <w:rPr>
          <w:rFonts w:ascii="Calibri" w:eastAsia="Times New Roman" w:hAnsi="Calibri" w:cs="Times New Roman"/>
          <w:b/>
          <w:color w:val="000000"/>
          <w:sz w:val="28"/>
          <w:szCs w:val="28"/>
          <w:lang w:val="en-GB" w:eastAsia="en-GB"/>
        </w:rPr>
        <w:t xml:space="preserve">Report for an Expenditure Verification of a Grant Contract </w:t>
      </w:r>
    </w:p>
    <w:p w:rsidR="00365B66" w:rsidRPr="00365B66" w:rsidRDefault="00365B66" w:rsidP="00365B66">
      <w:pPr>
        <w:spacing w:after="0" w:line="240" w:lineRule="auto"/>
        <w:jc w:val="center"/>
        <w:rPr>
          <w:rFonts w:ascii="Calibri" w:eastAsia="Times New Roman" w:hAnsi="Calibri" w:cs="Times New Roman"/>
          <w:b/>
          <w:color w:val="000000"/>
          <w:sz w:val="28"/>
          <w:szCs w:val="28"/>
          <w:lang w:val="en-GB" w:eastAsia="en-GB"/>
        </w:rPr>
      </w:pPr>
      <w:r w:rsidRPr="00365B66">
        <w:rPr>
          <w:rFonts w:ascii="Calibri" w:eastAsia="Times New Roman" w:hAnsi="Calibri" w:cs="Times New Roman"/>
          <w:b/>
          <w:smallCaps/>
          <w:color w:val="000000"/>
          <w:sz w:val="24"/>
          <w:szCs w:val="24"/>
          <w:lang w:val="en-GB" w:eastAsia="en-GB"/>
        </w:rPr>
        <w:t>External Actions of the European Community</w:t>
      </w:r>
    </w:p>
    <w:p w:rsidR="00365B66" w:rsidRPr="00365B66" w:rsidRDefault="00365B66" w:rsidP="00365B66">
      <w:pPr>
        <w:spacing w:before="120" w:after="120" w:line="290" w:lineRule="atLeast"/>
        <w:jc w:val="center"/>
        <w:rPr>
          <w:rFonts w:ascii="Calibri" w:eastAsia="Times New Roman" w:hAnsi="Calibri" w:cs="Times New Roman"/>
          <w:b/>
          <w:color w:val="000000"/>
          <w:sz w:val="28"/>
          <w:szCs w:val="28"/>
          <w:lang w:val="en-GB"/>
        </w:rPr>
      </w:pPr>
      <w:r w:rsidRPr="00365B66">
        <w:rPr>
          <w:rFonts w:ascii="Calibri" w:eastAsia="Times New Roman" w:hAnsi="Calibri" w:cs="Times New Roman"/>
          <w:b/>
          <w:color w:val="000000"/>
          <w:sz w:val="28"/>
          <w:szCs w:val="28"/>
          <w:lang w:val="en-GB"/>
        </w:rPr>
        <w:t>&lt;</w:t>
      </w:r>
      <w:r w:rsidRPr="00365B66">
        <w:rPr>
          <w:rFonts w:ascii="Calibri" w:eastAsia="Times New Roman" w:hAnsi="Calibri" w:cs="Times New Roman"/>
          <w:b/>
          <w:color w:val="000000"/>
          <w:sz w:val="24"/>
          <w:szCs w:val="24"/>
          <w:lang w:val="en-GB"/>
        </w:rPr>
        <w:t>Title of and number of the Grant Contract</w:t>
      </w:r>
      <w:r w:rsidRPr="00365B66">
        <w:rPr>
          <w:rFonts w:ascii="Calibri" w:eastAsia="Times New Roman" w:hAnsi="Calibri" w:cs="Times New Roman"/>
          <w:b/>
          <w:color w:val="000000"/>
          <w:sz w:val="28"/>
          <w:szCs w:val="28"/>
          <w:lang w:val="en-GB"/>
        </w:rPr>
        <w:t xml:space="preserve"> &gt;</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928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88"/>
      </w:tblGrid>
      <w:tr w:rsidR="00365B66" w:rsidRPr="00365B66" w:rsidTr="00242FC8">
        <w:tc>
          <w:tcPr>
            <w:tcW w:w="9288" w:type="dxa"/>
          </w:tcPr>
          <w:p w:rsidR="00365B66" w:rsidRPr="00365B66" w:rsidRDefault="00365B66" w:rsidP="00365B66">
            <w:pPr>
              <w:spacing w:after="0" w:line="240" w:lineRule="auto"/>
              <w:rPr>
                <w:rFonts w:ascii="Calibri" w:eastAsia="Times New Roman" w:hAnsi="Calibri" w:cs="Times New Roman"/>
                <w:b/>
                <w:color w:val="000000"/>
                <w:sz w:val="20"/>
                <w:szCs w:val="20"/>
                <w:lang w:val="en-GB" w:eastAsia="en-GB"/>
              </w:rPr>
            </w:pPr>
          </w:p>
          <w:p w:rsidR="00365B66" w:rsidRPr="00365B66" w:rsidRDefault="00365B66" w:rsidP="00365B66">
            <w:pPr>
              <w:spacing w:after="0" w:line="240" w:lineRule="auto"/>
              <w:rPr>
                <w:rFonts w:ascii="Calibri" w:eastAsia="Times New Roman" w:hAnsi="Calibri" w:cs="Times New Roman"/>
                <w:b/>
                <w:color w:val="000000"/>
                <w:sz w:val="20"/>
                <w:szCs w:val="20"/>
                <w:lang w:val="en-GB" w:eastAsia="en-GB"/>
              </w:rPr>
            </w:pPr>
            <w:r w:rsidRPr="00365B66">
              <w:rPr>
                <w:rFonts w:ascii="Calibri" w:eastAsia="Times New Roman" w:hAnsi="Calibri" w:cs="Times New Roman"/>
                <w:b/>
                <w:color w:val="000000"/>
                <w:sz w:val="20"/>
                <w:szCs w:val="20"/>
                <w:lang w:val="en-GB" w:eastAsia="en-GB"/>
              </w:rPr>
              <w:t>TABLE OF CONTENTS</w:t>
            </w:r>
          </w:p>
          <w:p w:rsidR="00365B66" w:rsidRPr="00365B66" w:rsidRDefault="00365B66" w:rsidP="00365B66">
            <w:pPr>
              <w:spacing w:after="0" w:line="240" w:lineRule="auto"/>
              <w:rPr>
                <w:rFonts w:ascii="Calibri" w:eastAsia="Times New Roman" w:hAnsi="Calibri" w:cs="Times New Roman"/>
                <w:b/>
                <w:color w:val="000000"/>
                <w:sz w:val="20"/>
                <w:szCs w:val="20"/>
                <w:lang w:val="en-GB" w:eastAsia="en-GB"/>
              </w:rPr>
            </w:pPr>
          </w:p>
        </w:tc>
      </w:tr>
    </w:tbl>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tabs>
          <w:tab w:val="right" w:leader="dot" w:pos="9060"/>
        </w:tabs>
        <w:spacing w:before="120" w:after="120" w:line="240" w:lineRule="auto"/>
        <w:rPr>
          <w:rFonts w:ascii="Calibri" w:eastAsia="Times New Roman" w:hAnsi="Calibri" w:cs="Times New Roman"/>
          <w:noProof/>
          <w:color w:val="000000"/>
          <w:szCs w:val="24"/>
          <w:lang w:val="en-GB" w:eastAsia="en-GB"/>
        </w:rPr>
      </w:pPr>
      <w:r w:rsidRPr="00365B66">
        <w:rPr>
          <w:rFonts w:ascii="Calibri" w:eastAsia="Times New Roman" w:hAnsi="Calibri" w:cs="Times New Roman"/>
          <w:b/>
          <w:bCs/>
          <w:caps/>
          <w:color w:val="000000"/>
          <w:szCs w:val="24"/>
          <w:lang w:val="en-GB" w:eastAsia="en-GB"/>
        </w:rPr>
        <w:fldChar w:fldCharType="begin"/>
      </w:r>
      <w:r w:rsidRPr="00365B66">
        <w:rPr>
          <w:rFonts w:ascii="Calibri" w:eastAsia="Times New Roman" w:hAnsi="Calibri" w:cs="Times New Roman"/>
          <w:b/>
          <w:bCs/>
          <w:caps/>
          <w:color w:val="000000"/>
          <w:szCs w:val="24"/>
          <w:lang w:val="en-GB" w:eastAsia="en-GB"/>
        </w:rPr>
        <w:instrText xml:space="preserve"> TOC \o "1-1" \h \z \u </w:instrText>
      </w:r>
      <w:r w:rsidRPr="00365B66">
        <w:rPr>
          <w:rFonts w:ascii="Calibri" w:eastAsia="Times New Roman" w:hAnsi="Calibri" w:cs="Times New Roman"/>
          <w:b/>
          <w:bCs/>
          <w:caps/>
          <w:color w:val="000000"/>
          <w:szCs w:val="24"/>
          <w:lang w:val="en-GB" w:eastAsia="en-GB"/>
        </w:rPr>
        <w:fldChar w:fldCharType="separate"/>
      </w:r>
      <w:hyperlink w:anchor="_Toc211936982" w:history="1">
        <w:r w:rsidRPr="00365B66">
          <w:rPr>
            <w:rFonts w:ascii="Calibri" w:eastAsia="Times New Roman" w:hAnsi="Calibri" w:cs="Times New Roman"/>
            <w:b/>
            <w:bCs/>
            <w:caps/>
            <w:noProof/>
            <w:color w:val="000000"/>
            <w:szCs w:val="24"/>
            <w:u w:val="single"/>
            <w:lang w:val="en-GB" w:eastAsia="en-GB"/>
          </w:rPr>
          <w:t>Report of Factual Findings</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_Toc211936982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12</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48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3" w:history="1">
        <w:r w:rsidRPr="00365B66">
          <w:rPr>
            <w:rFonts w:ascii="Calibri" w:eastAsia="Times New Roman" w:hAnsi="Calibri" w:cs="Times New Roman"/>
            <w:b/>
            <w:bCs/>
            <w:caps/>
            <w:noProof/>
            <w:color w:val="000000"/>
            <w:szCs w:val="24"/>
            <w:u w:val="single"/>
            <w:lang w:val="en-GB" w:eastAsia="en-GB"/>
          </w:rPr>
          <w:t>1</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Information about the Grant Contract</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_Toc211936983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15</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48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4" w:history="1">
        <w:r w:rsidRPr="00365B66">
          <w:rPr>
            <w:rFonts w:ascii="Calibri" w:eastAsia="Times New Roman" w:hAnsi="Calibri" w:cs="Times New Roman"/>
            <w:b/>
            <w:bCs/>
            <w:caps/>
            <w:noProof/>
            <w:color w:val="000000"/>
            <w:szCs w:val="24"/>
            <w:u w:val="single"/>
            <w:lang w:val="en-GB" w:eastAsia="en-GB"/>
          </w:rPr>
          <w:t>2</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Procedures performed and Factual Findings</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_Toc211936984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16</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120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5" w:history="1">
        <w:r w:rsidRPr="00365B66">
          <w:rPr>
            <w:rFonts w:ascii="Calibri" w:eastAsia="Times New Roman" w:hAnsi="Calibri" w:cs="Times New Roman"/>
            <w:b/>
            <w:bCs/>
            <w:caps/>
            <w:noProof/>
            <w:color w:val="000000"/>
            <w:szCs w:val="24"/>
            <w:u w:val="single"/>
            <w:lang w:val="en-GB" w:eastAsia="en-GB"/>
          </w:rPr>
          <w:t>Annex 1</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Financial Report for the Grant Contract</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_Toc211936985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23</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1200"/>
          <w:tab w:val="right" w:leader="dot" w:pos="9060"/>
        </w:tabs>
        <w:spacing w:before="120" w:after="120" w:line="240" w:lineRule="auto"/>
        <w:rPr>
          <w:rFonts w:ascii="Calibri" w:eastAsia="Times New Roman" w:hAnsi="Calibri" w:cs="Times New Roman"/>
          <w:b/>
          <w:bCs/>
          <w:caps/>
          <w:color w:val="000000"/>
          <w:sz w:val="20"/>
          <w:szCs w:val="20"/>
          <w:lang w:val="en-GB" w:eastAsia="en-GB"/>
        </w:rPr>
      </w:pPr>
      <w:hyperlink w:anchor="_Toc211936986" w:history="1">
        <w:r w:rsidRPr="00365B66">
          <w:rPr>
            <w:rFonts w:ascii="Calibri" w:eastAsia="Times New Roman" w:hAnsi="Calibri" w:cs="Times New Roman"/>
            <w:b/>
            <w:bCs/>
            <w:caps/>
            <w:noProof/>
            <w:color w:val="000000"/>
            <w:szCs w:val="24"/>
            <w:u w:val="single"/>
            <w:lang w:val="en-GB" w:eastAsia="en-GB"/>
          </w:rPr>
          <w:t>Annex 2</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SIGNED copy of Terms of Reference for Expenditure Verification (</w:t>
        </w:r>
        <w:r w:rsidRPr="00365B66">
          <w:rPr>
            <w:rFonts w:ascii="Calibri" w:eastAsia="Times New Roman" w:hAnsi="Calibri" w:cs="Times New Roman"/>
            <w:b/>
            <w:bCs/>
            <w:caps/>
            <w:noProof/>
            <w:color w:val="000000"/>
            <w:sz w:val="18"/>
            <w:szCs w:val="18"/>
            <w:u w:val="single"/>
            <w:lang w:val="en-GB" w:eastAsia="en-GB"/>
          </w:rPr>
          <w:t>auditor’s contract</w:t>
        </w:r>
        <w:r w:rsidRPr="00365B66">
          <w:rPr>
            <w:rFonts w:ascii="Calibri" w:eastAsia="Times New Roman" w:hAnsi="Calibri" w:cs="Times New Roman"/>
            <w:b/>
            <w:bCs/>
            <w:caps/>
            <w:noProof/>
            <w:color w:val="000000"/>
            <w:szCs w:val="24"/>
            <w:u w:val="single"/>
            <w:lang w:val="en-GB" w:eastAsia="en-GB"/>
          </w:rPr>
          <w:t>)</w:t>
        </w:r>
        <w:r w:rsidRPr="00365B66">
          <w:rPr>
            <w:rFonts w:ascii="Calibri" w:eastAsia="Times New Roman" w:hAnsi="Calibri" w:cs="Times New Roman"/>
            <w:b/>
            <w:bCs/>
            <w:caps/>
            <w:noProof/>
            <w:color w:val="000000"/>
            <w:szCs w:val="24"/>
            <w:u w:val="single"/>
            <w:lang w:val="en-GB" w:eastAsia="en-GB"/>
          </w:rPr>
          <w:tab/>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_Toc211936986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23</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480"/>
          <w:tab w:val="right" w:leader="dot" w:pos="9060"/>
        </w:tabs>
        <w:spacing w:before="120" w:after="120" w:line="240" w:lineRule="auto"/>
        <w:rPr>
          <w:rFonts w:ascii="Times New Roman" w:eastAsia="Times New Roman" w:hAnsi="Times New Roman" w:cs="Times New Roman"/>
          <w:b/>
          <w:bCs/>
          <w:caps/>
          <w:color w:val="000000"/>
          <w:sz w:val="20"/>
          <w:szCs w:val="20"/>
          <w:lang w:val="en-GB" w:eastAsia="en-GB"/>
        </w:rPr>
      </w:pPr>
      <w:r w:rsidRPr="00365B66">
        <w:rPr>
          <w:rFonts w:ascii="Times New Roman" w:eastAsia="Times New Roman" w:hAnsi="Times New Roman" w:cs="Times New Roman"/>
          <w:b/>
          <w:bCs/>
          <w:caps/>
          <w:color w:val="000000"/>
          <w:sz w:val="20"/>
          <w:szCs w:val="20"/>
          <w:lang w:val="en-GB" w:eastAsia="en-GB"/>
        </w:rPr>
        <w:t>Annex 3   AUDITORS’ DETAILS</w:t>
      </w:r>
      <w:r w:rsidRPr="00365B66">
        <w:rPr>
          <w:rFonts w:ascii="Times New Roman" w:eastAsia="Times New Roman" w:hAnsi="Times New Roman" w:cs="Times New Roman"/>
          <w:b/>
          <w:bCs/>
          <w:caps/>
          <w:webHidden/>
          <w:color w:val="000000"/>
          <w:sz w:val="20"/>
          <w:szCs w:val="20"/>
          <w:lang w:val="en-GB" w:eastAsia="en-GB"/>
        </w:rPr>
        <w:tab/>
      </w:r>
      <w:r w:rsidRPr="00365B66">
        <w:rPr>
          <w:rFonts w:ascii="Times New Roman" w:eastAsia="Times New Roman" w:hAnsi="Times New Roman" w:cs="Times New Roman"/>
          <w:b/>
          <w:bCs/>
          <w:caps/>
          <w:webHidden/>
          <w:color w:val="000000"/>
          <w:sz w:val="20"/>
          <w:szCs w:val="20"/>
          <w:lang w:val="en-GB" w:eastAsia="en-GB"/>
        </w:rPr>
        <w:fldChar w:fldCharType="begin"/>
      </w:r>
      <w:r w:rsidRPr="00365B66">
        <w:rPr>
          <w:rFonts w:ascii="Times New Roman" w:eastAsia="Times New Roman" w:hAnsi="Times New Roman" w:cs="Times New Roman"/>
          <w:b/>
          <w:bCs/>
          <w:caps/>
          <w:webHidden/>
          <w:color w:val="000000"/>
          <w:sz w:val="20"/>
          <w:szCs w:val="20"/>
          <w:lang w:val="en-GB" w:eastAsia="en-GB"/>
        </w:rPr>
        <w:instrText xml:space="preserve"> PAGEREF _Toc211936986 \h </w:instrText>
      </w:r>
      <w:r w:rsidRPr="00365B66">
        <w:rPr>
          <w:rFonts w:ascii="Times New Roman" w:eastAsia="Times New Roman" w:hAnsi="Times New Roman" w:cs="Times New Roman"/>
          <w:b/>
          <w:bCs/>
          <w:caps/>
          <w:webHidden/>
          <w:color w:val="000000"/>
          <w:sz w:val="20"/>
          <w:szCs w:val="20"/>
          <w:lang w:val="en-GB" w:eastAsia="en-GB"/>
        </w:rPr>
      </w:r>
      <w:r w:rsidRPr="00365B66">
        <w:rPr>
          <w:rFonts w:ascii="Times New Roman" w:eastAsia="Times New Roman" w:hAnsi="Times New Roman" w:cs="Times New Roman"/>
          <w:b/>
          <w:bCs/>
          <w:caps/>
          <w:webHidden/>
          <w:color w:val="000000"/>
          <w:sz w:val="20"/>
          <w:szCs w:val="20"/>
          <w:lang w:val="en-GB" w:eastAsia="en-GB"/>
        </w:rPr>
        <w:fldChar w:fldCharType="separate"/>
      </w:r>
      <w:r w:rsidRPr="00365B66">
        <w:rPr>
          <w:rFonts w:ascii="Times New Roman" w:eastAsia="Times New Roman" w:hAnsi="Times New Roman" w:cs="Times New Roman"/>
          <w:b/>
          <w:bCs/>
          <w:caps/>
          <w:noProof/>
          <w:webHidden/>
          <w:color w:val="000000"/>
          <w:sz w:val="20"/>
          <w:szCs w:val="20"/>
          <w:lang w:val="en-GB" w:eastAsia="en-GB"/>
        </w:rPr>
        <w:t>23</w:t>
      </w:r>
      <w:r w:rsidRPr="00365B66">
        <w:rPr>
          <w:rFonts w:ascii="Times New Roman" w:eastAsia="Times New Roman" w:hAnsi="Times New Roman" w:cs="Times New Roman"/>
          <w:b/>
          <w:bCs/>
          <w:caps/>
          <w:webHidden/>
          <w:color w:val="000000"/>
          <w:sz w:val="20"/>
          <w:szCs w:val="20"/>
          <w:lang w:val="en-GB" w:eastAsia="en-GB"/>
        </w:rPr>
        <w:fldChar w:fldCharType="end"/>
      </w:r>
    </w:p>
    <w:p w:rsidR="00365B66" w:rsidRPr="00365B66" w:rsidRDefault="00365B66" w:rsidP="00365B66">
      <w:pPr>
        <w:tabs>
          <w:tab w:val="left" w:pos="1200"/>
          <w:tab w:val="right" w:leader="dot" w:pos="9060"/>
        </w:tabs>
        <w:spacing w:before="120" w:after="120" w:line="240" w:lineRule="auto"/>
        <w:rPr>
          <w:rFonts w:ascii="Times New Roman" w:eastAsia="Times New Roman" w:hAnsi="Times New Roman" w:cs="Times New Roman"/>
          <w:b/>
          <w:bCs/>
          <w:caps/>
          <w:color w:val="000000"/>
          <w:sz w:val="20"/>
          <w:szCs w:val="20"/>
          <w:lang w:val="en-GB" w:eastAsia="en-GB"/>
        </w:rPr>
      </w:pPr>
      <w:r w:rsidRPr="00365B66">
        <w:rPr>
          <w:rFonts w:ascii="Calibri" w:eastAsia="Times New Roman" w:hAnsi="Calibri" w:cs="Times New Roman"/>
          <w:b/>
          <w:bCs/>
          <w:caps/>
          <w:color w:val="000000"/>
          <w:szCs w:val="20"/>
          <w:lang w:val="en-GB" w:eastAsia="en-GB"/>
        </w:rPr>
        <w:fldChar w:fldCharType="end"/>
      </w:r>
      <w:r w:rsidRPr="00365B66">
        <w:rPr>
          <w:rFonts w:ascii="Times New Roman" w:eastAsia="Times New Roman" w:hAnsi="Times New Roman" w:cs="Times New Roman"/>
          <w:b/>
          <w:bCs/>
          <w:caps/>
          <w:color w:val="000000"/>
          <w:sz w:val="20"/>
          <w:szCs w:val="20"/>
          <w:lang w:val="en-GB" w:eastAsia="en-GB"/>
        </w:rPr>
        <w:t xml:space="preserve"> </w:t>
      </w:r>
    </w:p>
    <w:p w:rsidR="00365B66" w:rsidRPr="00365B66" w:rsidRDefault="00365B66" w:rsidP="00365B66">
      <w:pPr>
        <w:tabs>
          <w:tab w:val="left" w:pos="1200"/>
          <w:tab w:val="right" w:leader="dot" w:pos="9060"/>
        </w:tabs>
        <w:spacing w:before="120" w:after="120" w:line="240" w:lineRule="auto"/>
        <w:rPr>
          <w:rFonts w:ascii="Times New Roman" w:eastAsia="Times New Roman" w:hAnsi="Times New Roman" w:cs="Times New Roman"/>
          <w:b/>
          <w:bCs/>
          <w:caps/>
          <w:color w:val="000000"/>
          <w:sz w:val="20"/>
          <w:szCs w:val="20"/>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jc w:val="center"/>
        <w:rPr>
          <w:rFonts w:ascii="Calibri" w:eastAsia="Times New Roman" w:hAnsi="Calibri" w:cs="Times New Roman"/>
          <w:b/>
          <w:color w:val="000000"/>
          <w:sz w:val="28"/>
          <w:szCs w:val="28"/>
          <w:u w:val="single"/>
          <w:lang w:val="en-GB" w:eastAsia="en-GB"/>
        </w:rPr>
      </w:pPr>
      <w:bookmarkStart w:id="10" w:name="_Toc191455095"/>
      <w:bookmarkStart w:id="11" w:name="_Toc211936982"/>
      <w:r w:rsidRPr="00365B66">
        <w:rPr>
          <w:rFonts w:ascii="Calibri" w:eastAsia="Times New Roman" w:hAnsi="Calibri" w:cs="Times New Roman"/>
          <w:b/>
          <w:color w:val="000000"/>
          <w:sz w:val="28"/>
          <w:szCs w:val="28"/>
          <w:u w:val="single"/>
          <w:lang w:val="en-GB" w:eastAsia="en-GB"/>
        </w:rPr>
        <w:t>Report of Factual Findings</w:t>
      </w:r>
      <w:bookmarkEnd w:id="10"/>
      <w:bookmarkEnd w:id="11"/>
    </w:p>
    <w:p w:rsidR="00365B66" w:rsidRPr="00365B66" w:rsidRDefault="00365B66" w:rsidP="00365B66">
      <w:pPr>
        <w:spacing w:after="0" w:line="240" w:lineRule="auto"/>
        <w:rPr>
          <w:rFonts w:ascii="Calibri" w:eastAsia="Times New Roman" w:hAnsi="Calibri" w:cs="Times New Roman"/>
          <w:color w:val="000000"/>
          <w:lang w:val="en-GB" w:eastAsia="en-GB"/>
        </w:rPr>
      </w:pPr>
    </w:p>
    <w:p w:rsidR="00365B66" w:rsidRPr="00365B66" w:rsidRDefault="00365B66" w:rsidP="00365B66">
      <w:pPr>
        <w:spacing w:after="0" w:line="240" w:lineRule="auto"/>
        <w:rPr>
          <w:rFonts w:ascii="Calibri" w:eastAsia="Times New Roman" w:hAnsi="Calibri" w:cs="Times New Roman"/>
          <w:color w:val="000000"/>
          <w:lang w:val="en-GB" w:eastAsia="en-GB"/>
        </w:rPr>
      </w:pPr>
    </w:p>
    <w:p w:rsidR="00365B66" w:rsidRPr="00365B66" w:rsidRDefault="00365B66" w:rsidP="00365B66">
      <w:pPr>
        <w:spacing w:after="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&lt;</w:t>
      </w:r>
      <w:r w:rsidRPr="00365B66">
        <w:rPr>
          <w:rFonts w:ascii="Calibri" w:eastAsia="Times New Roman" w:hAnsi="Calibri" w:cs="Times New Roman"/>
          <w:i/>
          <w:iCs/>
          <w:color w:val="000000"/>
          <w:lang w:val="en-GB"/>
        </w:rPr>
        <w:t>Name of contact person(s)&gt;</w:t>
      </w:r>
      <w:r w:rsidRPr="00365B66">
        <w:rPr>
          <w:rFonts w:ascii="Calibri" w:eastAsia="Times New Roman" w:hAnsi="Calibri" w:cs="Times New Roman"/>
          <w:color w:val="000000"/>
          <w:lang w:val="en-GB"/>
        </w:rPr>
        <w:t xml:space="preserve">, </w:t>
      </w:r>
      <w:bookmarkStart w:id="12" w:name="a29Address"/>
      <w:r w:rsidRPr="00365B66">
        <w:rPr>
          <w:rFonts w:ascii="Calibri" w:eastAsia="Times New Roman" w:hAnsi="Calibri" w:cs="Times New Roman"/>
          <w:color w:val="000000"/>
          <w:lang w:val="en-GB"/>
        </w:rPr>
        <w:t xml:space="preserve">&lt; </w:t>
      </w:r>
      <w:r w:rsidRPr="00365B66">
        <w:rPr>
          <w:rFonts w:ascii="Calibri" w:eastAsia="Times New Roman" w:hAnsi="Calibri" w:cs="Times New Roman"/>
          <w:i/>
          <w:iCs/>
          <w:color w:val="000000"/>
          <w:lang w:val="en-GB"/>
        </w:rPr>
        <w:t>Position&gt;</w:t>
      </w: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Times New Roman"/>
          <w:color w:val="000000"/>
          <w:lang w:val="en-GB"/>
        </w:rPr>
        <w:t>&lt;</w:t>
      </w:r>
      <w:r w:rsidRPr="00365B66">
        <w:rPr>
          <w:rFonts w:ascii="Calibri" w:eastAsia="Times New Roman" w:hAnsi="Calibri" w:cs="Times New Roman"/>
          <w:b/>
          <w:color w:val="000000"/>
          <w:lang w:val="en-GB"/>
        </w:rPr>
        <w:t xml:space="preserve"> </w:t>
      </w:r>
      <w:r w:rsidRPr="00365B66">
        <w:rPr>
          <w:rFonts w:ascii="Calibri" w:eastAsia="Times New Roman" w:hAnsi="Calibri" w:cs="Times New Roman"/>
          <w:b/>
          <w:i/>
          <w:iCs/>
          <w:color w:val="000000"/>
          <w:lang w:val="en-GB"/>
        </w:rPr>
        <w:t>Beneficiary’s/Partner’s name</w:t>
      </w:r>
      <w:r w:rsidRPr="00365B66">
        <w:rPr>
          <w:rFonts w:ascii="Calibri" w:eastAsia="Times New Roman" w:hAnsi="Calibri" w:cs="Times New Roman"/>
          <w:i/>
          <w:iCs/>
          <w:color w:val="000000"/>
          <w:lang w:val="en-GB"/>
        </w:rPr>
        <w:t>&gt;</w:t>
      </w:r>
    </w:p>
    <w:p w:rsidR="00365B66" w:rsidRPr="00365B66" w:rsidRDefault="00365B66" w:rsidP="00365B66">
      <w:pPr>
        <w:spacing w:after="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&lt;</w:t>
      </w:r>
      <w:r w:rsidRPr="00365B66">
        <w:rPr>
          <w:rFonts w:ascii="Calibri" w:eastAsia="Times New Roman" w:hAnsi="Calibri" w:cs="Times New Roman"/>
          <w:i/>
          <w:iCs/>
          <w:color w:val="000000"/>
          <w:lang w:val="en-GB"/>
        </w:rPr>
        <w:t>Address&gt;</w:t>
      </w:r>
      <w:bookmarkEnd w:id="12"/>
    </w:p>
    <w:p w:rsidR="00365B66" w:rsidRPr="00365B66" w:rsidRDefault="00365B66" w:rsidP="00365B66">
      <w:pPr>
        <w:spacing w:after="0" w:line="290" w:lineRule="atLeast"/>
        <w:rPr>
          <w:rFonts w:ascii="Calibri" w:eastAsia="Times New Roman" w:hAnsi="Calibri" w:cs="Times New Roman"/>
          <w:color w:val="000000"/>
          <w:lang w:val="en-GB"/>
        </w:rPr>
      </w:pPr>
    </w:p>
    <w:p w:rsidR="00365B66" w:rsidRPr="00365B66" w:rsidRDefault="00365B66" w:rsidP="00365B66">
      <w:pPr>
        <w:spacing w:after="0" w:line="290" w:lineRule="atLeast"/>
        <w:rPr>
          <w:rFonts w:ascii="Calibri" w:eastAsia="Times New Roman" w:hAnsi="Calibri" w:cs="Times New Roman"/>
          <w:color w:val="000000"/>
          <w:lang w:val="en-GB"/>
        </w:rPr>
      </w:pPr>
      <w:bookmarkStart w:id="13" w:name="a13Date"/>
      <w:r w:rsidRPr="00365B66">
        <w:rPr>
          <w:rFonts w:ascii="Calibri" w:eastAsia="Times New Roman" w:hAnsi="Calibri" w:cs="Times New Roman"/>
          <w:color w:val="000000"/>
          <w:lang w:val="en-GB"/>
        </w:rPr>
        <w:t>&lt;</w:t>
      </w:r>
      <w:proofErr w:type="spellStart"/>
      <w:proofErr w:type="gramStart"/>
      <w:r w:rsidRPr="00365B66">
        <w:rPr>
          <w:rFonts w:ascii="Calibri" w:eastAsia="Times New Roman" w:hAnsi="Calibri" w:cs="Times New Roman"/>
          <w:color w:val="000000"/>
          <w:lang w:val="en-GB"/>
        </w:rPr>
        <w:t>dd</w:t>
      </w:r>
      <w:proofErr w:type="spellEnd"/>
      <w:proofErr w:type="gramEnd"/>
      <w:r w:rsidRPr="00365B66">
        <w:rPr>
          <w:rFonts w:ascii="Calibri" w:eastAsia="Times New Roman" w:hAnsi="Calibri" w:cs="Times New Roman"/>
          <w:color w:val="000000"/>
          <w:lang w:val="en-GB"/>
        </w:rPr>
        <w:t xml:space="preserve"> Month </w:t>
      </w:r>
      <w:bookmarkEnd w:id="13"/>
      <w:proofErr w:type="spellStart"/>
      <w:r w:rsidRPr="00365B66">
        <w:rPr>
          <w:rFonts w:ascii="Calibri" w:eastAsia="Times New Roman" w:hAnsi="Calibri" w:cs="Times New Roman"/>
          <w:color w:val="000000"/>
          <w:lang w:val="en-GB"/>
        </w:rPr>
        <w:t>yyyy</w:t>
      </w:r>
      <w:proofErr w:type="spellEnd"/>
      <w:r w:rsidRPr="00365B66">
        <w:rPr>
          <w:rFonts w:ascii="Calibri" w:eastAsia="Times New Roman" w:hAnsi="Calibri" w:cs="Times New Roman"/>
          <w:i/>
          <w:iCs/>
          <w:color w:val="000000"/>
          <w:lang w:val="en-GB"/>
        </w:rPr>
        <w:t>&gt;</w:t>
      </w:r>
    </w:p>
    <w:p w:rsidR="00365B66" w:rsidRPr="00365B66" w:rsidRDefault="00365B66" w:rsidP="00365B66">
      <w:pPr>
        <w:spacing w:before="120" w:after="120" w:line="290" w:lineRule="atLeast"/>
        <w:rPr>
          <w:rFonts w:ascii="Calibri" w:eastAsia="Times New Roman" w:hAnsi="Calibri" w:cs="Times New Roman"/>
          <w:color w:val="000000"/>
          <w:lang w:val="en-GB"/>
        </w:rPr>
      </w:pPr>
      <w:bookmarkStart w:id="14" w:name="a31Salutation"/>
      <w:r w:rsidRPr="00365B66">
        <w:rPr>
          <w:rFonts w:ascii="Calibri" w:eastAsia="Times New Roman" w:hAnsi="Calibri" w:cs="Times New Roman"/>
          <w:color w:val="000000"/>
          <w:lang w:val="en-GB"/>
        </w:rPr>
        <w:t>Dear &lt;</w:t>
      </w:r>
      <w:r w:rsidRPr="00365B66">
        <w:rPr>
          <w:rFonts w:ascii="Calibri" w:eastAsia="Times New Roman" w:hAnsi="Calibri" w:cs="Times New Roman"/>
          <w:i/>
          <w:iCs/>
          <w:color w:val="000000"/>
          <w:lang w:val="en-GB"/>
        </w:rPr>
        <w:t>Name of contact person(s)&gt;</w:t>
      </w:r>
      <w:bookmarkEnd w:id="14"/>
    </w:p>
    <w:p w:rsidR="00365B66" w:rsidRPr="00365B66" w:rsidRDefault="00365B66" w:rsidP="00365B66">
      <w:pPr>
        <w:keepLines/>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In accordance with the terms of reference dated &lt;</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iCs/>
          <w:color w:val="000000"/>
          <w:lang w:val="en-GB" w:eastAsia="en-GB"/>
        </w:rPr>
        <w:t>&gt;</w:t>
      </w:r>
      <w:r w:rsidRPr="00365B66">
        <w:rPr>
          <w:rFonts w:ascii="Calibri" w:eastAsia="Times New Roman" w:hAnsi="Calibri" w:cs="Times New Roman"/>
          <w:color w:val="000000"/>
          <w:lang w:val="en-GB" w:eastAsia="en-GB"/>
        </w:rPr>
        <w:t xml:space="preserve"> that you agreed with us, we provide our Report of Factual Findings (“the Report”), with respect to the accompanying Financial Report for the period covering &lt;</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color w:val="000000"/>
          <w:lang w:val="en-GB" w:eastAsia="en-GB"/>
        </w:rPr>
        <w:t xml:space="preserve"> - </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iCs/>
          <w:color w:val="000000"/>
          <w:lang w:val="en-GB" w:eastAsia="en-GB"/>
        </w:rPr>
        <w:t>&gt;</w:t>
      </w:r>
      <w:r w:rsidRPr="00365B66">
        <w:rPr>
          <w:rFonts w:ascii="Calibri" w:eastAsia="Times New Roman" w:hAnsi="Calibri" w:cs="Times New Roman"/>
          <w:color w:val="000000"/>
          <w:lang w:val="en-GB" w:eastAsia="en-GB"/>
        </w:rPr>
        <w:t>. You requested certain procedures to be carried out in connection with your Financial Report and the Grant Contract financed under the ENPI CBC Mediterranean Sea Basin Programme concerning &lt;</w:t>
      </w:r>
      <w:r w:rsidRPr="00365B66">
        <w:rPr>
          <w:rFonts w:ascii="Calibri" w:eastAsia="Times New Roman" w:hAnsi="Calibri" w:cs="Times New Roman"/>
          <w:i/>
          <w:color w:val="000000"/>
          <w:lang w:val="en-GB" w:eastAsia="en-GB"/>
        </w:rPr>
        <w:t>title and number of the contract&gt;</w:t>
      </w:r>
      <w:r w:rsidRPr="00365B66">
        <w:rPr>
          <w:rFonts w:ascii="Calibri" w:eastAsia="Times New Roman" w:hAnsi="Calibri" w:cs="Times New Roman"/>
          <w:color w:val="000000"/>
          <w:lang w:val="en-GB" w:eastAsia="en-GB"/>
        </w:rPr>
        <w:t>, the ‘Grant Contract’.</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Objective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Our engagement was an expenditure verification which is an engagement to perform certain agreed-upon procedures with regard to the Financial Report for the Grant Contract between you and </w:t>
      </w:r>
      <w:r w:rsidRPr="00365B66">
        <w:rPr>
          <w:rFonts w:ascii="Calibri" w:eastAsia="Times New Roman" w:hAnsi="Calibri" w:cs="Times New Roman"/>
          <w:iCs/>
          <w:color w:val="000000"/>
          <w:lang w:val="en-GB" w:eastAsia="en-GB"/>
        </w:rPr>
        <w:t>the Joint Managing Authority of the ENPI CBC Mediterranean Sea Basin Programme (the JMA).</w:t>
      </w:r>
      <w:r w:rsidRPr="00365B66">
        <w:rPr>
          <w:rFonts w:ascii="Calibri" w:eastAsia="Times New Roman" w:hAnsi="Calibri" w:cs="Times New Roman"/>
          <w:color w:val="000000"/>
          <w:lang w:val="en-GB" w:eastAsia="en-GB"/>
        </w:rPr>
        <w:t xml:space="preserve"> The objective of this expenditure verification is for us to carry out certain procedures to which we have agreed and to submit to you a report of factual findings with regard to the procedures performed. </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Standards and Ethics</w:t>
      </w:r>
    </w:p>
    <w:p w:rsidR="00365B66" w:rsidRPr="00365B66" w:rsidRDefault="00365B66" w:rsidP="00365B66">
      <w:pPr>
        <w:spacing w:before="120" w:after="120" w:line="240" w:lineRule="auto"/>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Our engagement was undertaken in accordance with:</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t xml:space="preserve">International Standard on Related Services (‘ISRS’) 4400 </w:t>
      </w:r>
      <w:r w:rsidRPr="00365B66">
        <w:rPr>
          <w:rFonts w:ascii="Calibri" w:eastAsia="Times New Roman" w:hAnsi="Calibri" w:cs="Times New Roman"/>
          <w:i/>
          <w:color w:val="000000"/>
          <w:lang w:val="en-GB" w:eastAsia="en-GB"/>
        </w:rPr>
        <w:t xml:space="preserve">Engagements to perform Agreed-upon Procedures regarding Financial Information </w:t>
      </w:r>
      <w:r w:rsidRPr="00365B66">
        <w:rPr>
          <w:rFonts w:ascii="Calibri" w:eastAsia="Times New Roman" w:hAnsi="Calibri" w:cs="Times New Roman"/>
          <w:color w:val="000000"/>
          <w:lang w:val="en-GB" w:eastAsia="en-GB"/>
        </w:rPr>
        <w:t xml:space="preserve">as promulgated by the International Federation of Accountants (‘IFAC); </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r>
      <w:proofErr w:type="gramStart"/>
      <w:r w:rsidRPr="00365B66">
        <w:rPr>
          <w:rFonts w:ascii="Calibri" w:eastAsia="Times New Roman" w:hAnsi="Calibri" w:cs="Times New Roman"/>
          <w:color w:val="000000"/>
          <w:lang w:val="en-GB" w:eastAsia="en-GB"/>
        </w:rPr>
        <w:t>the</w:t>
      </w:r>
      <w:proofErr w:type="gramEnd"/>
      <w:r w:rsidRPr="00365B66">
        <w:rPr>
          <w:rFonts w:ascii="Calibri" w:eastAsia="Times New Roman" w:hAnsi="Calibri" w:cs="Times New Roman"/>
          <w:color w:val="000000"/>
          <w:lang w:val="en-GB" w:eastAsia="en-GB"/>
        </w:rPr>
        <w:t xml:space="preserve"> </w:t>
      </w:r>
      <w:r w:rsidRPr="00365B66">
        <w:rPr>
          <w:rFonts w:ascii="Calibri" w:eastAsia="Times New Roman" w:hAnsi="Calibri" w:cs="Times New Roman"/>
          <w:i/>
          <w:color w:val="000000"/>
          <w:lang w:val="en-GB" w:eastAsia="en-GB"/>
        </w:rPr>
        <w:t>Code of Ethics for Professional Accountants</w:t>
      </w:r>
      <w:r w:rsidRPr="00365B66">
        <w:rPr>
          <w:rFonts w:ascii="Calibri" w:eastAsia="Times New Roman" w:hAnsi="Calibri" w:cs="Times New Roman"/>
          <w:color w:val="000000"/>
          <w:lang w:val="en-GB" w:eastAsia="en-GB"/>
        </w:rPr>
        <w:t xml:space="preserve"> issued by the IFAC. Although ISRS 4400 provides that independence is not a requirement for agreed-upon procedures engagements, the Contracting Authority requires that the auditor also complies with the independence requirements of the </w:t>
      </w:r>
      <w:r w:rsidRPr="00365B66">
        <w:rPr>
          <w:rFonts w:ascii="Calibri" w:eastAsia="Times New Roman" w:hAnsi="Calibri" w:cs="Times New Roman"/>
          <w:i/>
          <w:color w:val="000000"/>
          <w:lang w:val="en-GB" w:eastAsia="en-GB"/>
        </w:rPr>
        <w:t>Code of Ethics for Professional Accountants.</w:t>
      </w:r>
    </w:p>
    <w:p w:rsidR="00365B66" w:rsidRPr="00365B66" w:rsidRDefault="00365B66" w:rsidP="00365B66">
      <w:pPr>
        <w:spacing w:before="120" w:after="120" w:line="240" w:lineRule="auto"/>
        <w:jc w:val="both"/>
        <w:rPr>
          <w:rFonts w:ascii="Calibri" w:eastAsia="Times New Roman" w:hAnsi="Calibri" w:cs="Times New Roman"/>
          <w:b/>
          <w:bCs/>
          <w:color w:val="000000"/>
          <w:sz w:val="24"/>
          <w:szCs w:val="24"/>
          <w:lang w:val="en-GB" w:eastAsia="en-GB"/>
        </w:rPr>
      </w:pPr>
    </w:p>
    <w:p w:rsidR="00365B66" w:rsidRPr="00365B66" w:rsidRDefault="00365B66" w:rsidP="00365B66">
      <w:pPr>
        <w:spacing w:before="120" w:after="120" w:line="240" w:lineRule="auto"/>
        <w:jc w:val="both"/>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Procedures performed</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As requested, we have only performed the procedures listed in the terms of reference for this engagement.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These procedures have been determined solely by the JMA and the procedures were performed solely to assist the JMA in evaluating whether the expenditure claimed by you in the accompanying Financial Report is eligible in accordance with the terms and conditions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Because the procedures performed by us did not constitute either an audit or a review made in accordance with International Standards on Auditing or International Standards on Review Engagements, we do not express any assurance on the accompanying Financial Report.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Had we performed additional procedures or had we performed an audit or review of the financial statements of the Beneficiary in accordance with International Standards on Auditing, other matters might have come to our attention that would have been reported to you.</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Sources of Information</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The Report sets out information provided to us by you in response to specific questions or as obtained and extracted from your accounts and records.</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Factual Findings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total expenditure which is the subject of this expenditure verification amounts to &lt;</w:t>
      </w:r>
      <w:proofErr w:type="spellStart"/>
      <w:r w:rsidRPr="00365B66">
        <w:rPr>
          <w:rFonts w:ascii="Calibri" w:eastAsia="Times New Roman" w:hAnsi="Calibri" w:cs="Times New Roman"/>
          <w:color w:val="000000"/>
          <w:lang w:val="en-GB" w:eastAsia="en-GB"/>
        </w:rPr>
        <w:t>xxxxxx</w:t>
      </w:r>
      <w:proofErr w:type="spellEnd"/>
      <w:r w:rsidRPr="00365B66">
        <w:rPr>
          <w:rFonts w:ascii="Calibri" w:eastAsia="Times New Roman" w:hAnsi="Calibri" w:cs="Times New Roman"/>
          <w:color w:val="000000"/>
          <w:lang w:val="en-GB" w:eastAsia="en-GB"/>
        </w:rPr>
        <w:t xml:space="preserve">&gt; €.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Expenditure Coverage Ratio is &lt;</w:t>
      </w:r>
      <w:proofErr w:type="gramStart"/>
      <w:r w:rsidRPr="00365B66">
        <w:rPr>
          <w:rFonts w:ascii="Calibri" w:eastAsia="Times New Roman" w:hAnsi="Calibri" w:cs="Times New Roman"/>
          <w:color w:val="000000"/>
          <w:lang w:val="en-GB" w:eastAsia="en-GB"/>
        </w:rPr>
        <w:t>xx%</w:t>
      </w:r>
      <w:proofErr w:type="gramEnd"/>
      <w:r w:rsidRPr="00365B66">
        <w:rPr>
          <w:rFonts w:ascii="Calibri" w:eastAsia="Times New Roman" w:hAnsi="Calibri" w:cs="Times New Roman"/>
          <w:color w:val="000000"/>
          <w:lang w:val="en-GB" w:eastAsia="en-GB"/>
        </w:rPr>
        <w:t xml:space="preserve">&gt;. This ratio represents the total amount of expenditure verified by us expressed as a percentage of the total expenditure which has been subject of this expenditure verification. The latter amount is equal to the total amount of expenditure reported by you in the Financial Report and claimed by you for deduction from the total sum of pre-financing under the Grant Contract.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report the details of our factual findings which result from the procedures that we performed in Chapter 2 of this Report. </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Use of this Report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This Report is solely for the purpose set forth in the above objective.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This report is prepared solely for your own confidential use and solely for the purpose of submission by you to the JMA in connection with the requirements as set out in Article 15 of the General Conditions of the Grant Contract. This report may not be relied upon by you for any other purpose, nor may it be distributed to any other parties.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JMA is not a party to the agreement (the terms of reference) between you and us and therefore we do not owe or assume a duty of care to the JMA who may rely upon this expenditure verification report at its own risk and discretion. The JMA can assess for itself the procedures and findings reported by us and draw its own conclusions from the factual findings reported by us.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JMA may only disclose this Report to others who have regulatory rights of access to it in particular the European Commission [</w:t>
      </w:r>
      <w:r w:rsidRPr="00365B66">
        <w:rPr>
          <w:rFonts w:ascii="Calibri" w:eastAsia="Times New Roman" w:hAnsi="Calibri" w:cs="Times New Roman"/>
          <w:i/>
          <w:color w:val="000000"/>
          <w:lang w:val="en-GB" w:eastAsia="en-GB"/>
        </w:rPr>
        <w:t xml:space="preserve">Delete if the Commission is the Contracting Authority], </w:t>
      </w:r>
      <w:r w:rsidRPr="00365B66">
        <w:rPr>
          <w:rFonts w:ascii="Calibri" w:eastAsia="Times New Roman" w:hAnsi="Calibri" w:cs="Times New Roman"/>
          <w:color w:val="000000"/>
          <w:lang w:val="en-GB" w:eastAsia="en-GB"/>
        </w:rPr>
        <w:t xml:space="preserve">the European </w:t>
      </w:r>
      <w:proofErr w:type="spellStart"/>
      <w:r w:rsidRPr="00365B66">
        <w:rPr>
          <w:rFonts w:ascii="Calibri" w:eastAsia="Times New Roman" w:hAnsi="Calibri" w:cs="Times New Roman"/>
          <w:color w:val="000000"/>
          <w:lang w:val="en-GB" w:eastAsia="en-GB"/>
        </w:rPr>
        <w:t>Anti Fraud</w:t>
      </w:r>
      <w:proofErr w:type="spellEnd"/>
      <w:r w:rsidRPr="00365B66">
        <w:rPr>
          <w:rFonts w:ascii="Calibri" w:eastAsia="Times New Roman" w:hAnsi="Calibri" w:cs="Times New Roman"/>
          <w:color w:val="000000"/>
          <w:lang w:val="en-GB" w:eastAsia="en-GB"/>
        </w:rPr>
        <w:t xml:space="preserve"> Office and the European Court of Auditors.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This Report relates only to the Financial Report specified above and does not extend to any of your financial statements.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We look forward to discussing our Report with you and would be pleased to provide any further information or assistance which may be required.</w:t>
      </w:r>
    </w:p>
    <w:p w:rsidR="00365B66" w:rsidRPr="00365B66" w:rsidRDefault="00365B66" w:rsidP="00365B66">
      <w:pPr>
        <w:spacing w:before="120" w:after="120" w:line="290" w:lineRule="atLeast"/>
        <w:rPr>
          <w:rFonts w:ascii="Calibri" w:eastAsia="Times New Roman" w:hAnsi="Calibri" w:cs="Times New Roman"/>
          <w:color w:val="000000"/>
          <w:lang w:val="en-GB"/>
        </w:rPr>
      </w:pPr>
      <w:bookmarkStart w:id="15" w:name="Closing"/>
      <w:r w:rsidRPr="00365B66">
        <w:rPr>
          <w:rFonts w:ascii="Calibri" w:eastAsia="Times New Roman" w:hAnsi="Calibri" w:cs="Times New Roman"/>
          <w:color w:val="000000"/>
          <w:lang w:val="en-GB"/>
        </w:rPr>
        <w:t>Yours sincerely</w:t>
      </w:r>
    </w:p>
    <w:bookmarkEnd w:id="15"/>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r w:rsidRPr="00365B66">
        <w:rPr>
          <w:rFonts w:ascii="Calibri" w:eastAsia="Times New Roman" w:hAnsi="Calibri" w:cs="Calibri"/>
          <w:b/>
          <w:i/>
          <w:color w:val="000000"/>
          <w:lang w:val="en-GB"/>
        </w:rPr>
        <w:t>Auditors’ signature</w:t>
      </w:r>
      <w:r w:rsidRPr="00365B66">
        <w:rPr>
          <w:rFonts w:ascii="Calibri" w:eastAsia="Times New Roman" w:hAnsi="Calibri" w:cs="Calibri"/>
          <w:i/>
          <w:color w:val="000000"/>
          <w:lang w:val="en-GB"/>
        </w:rPr>
        <w:t xml:space="preserve"> [</w:t>
      </w:r>
      <w:r w:rsidRPr="00365B66">
        <w:rPr>
          <w:rFonts w:ascii="Calibri" w:eastAsia="Times New Roman" w:hAnsi="Calibri" w:cs="Calibri"/>
          <w:i/>
          <w:color w:val="000000"/>
          <w:shd w:val="clear" w:color="auto" w:fill="C0C0C0"/>
          <w:lang w:val="en-GB"/>
        </w:rPr>
        <w:t>person and, if applicable, stamp of the firm</w:t>
      </w:r>
      <w:r w:rsidRPr="00365B66">
        <w:rPr>
          <w:rFonts w:ascii="Calibri" w:eastAsia="Times New Roman" w:hAnsi="Calibri" w:cs="Calibri"/>
          <w:i/>
          <w:color w:val="000000"/>
          <w:lang w:val="en-GB"/>
        </w:rPr>
        <w:t>]</w:t>
      </w: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r w:rsidRPr="00365B66">
        <w:rPr>
          <w:rFonts w:ascii="Calibri" w:eastAsia="Times New Roman" w:hAnsi="Calibri" w:cs="Calibri"/>
          <w:b/>
          <w:i/>
          <w:color w:val="000000"/>
          <w:lang w:val="en-GB"/>
        </w:rPr>
        <w:t xml:space="preserve">Name of Auditor signing </w:t>
      </w:r>
      <w:r w:rsidRPr="00365B66">
        <w:rPr>
          <w:rFonts w:ascii="Calibri" w:eastAsia="Times New Roman" w:hAnsi="Calibri" w:cs="Calibri"/>
          <w:i/>
          <w:color w:val="000000"/>
          <w:lang w:val="en-GB"/>
        </w:rPr>
        <w:t>[</w:t>
      </w:r>
      <w:r w:rsidRPr="00365B66">
        <w:rPr>
          <w:rFonts w:ascii="Calibri" w:eastAsia="Times New Roman" w:hAnsi="Calibri" w:cs="Calibri"/>
          <w:i/>
          <w:color w:val="000000"/>
          <w:shd w:val="clear" w:color="auto" w:fill="C0C0C0"/>
          <w:lang w:val="en-GB"/>
        </w:rPr>
        <w:t>person or firm or both, as appropriate</w:t>
      </w:r>
      <w:r w:rsidRPr="00365B66">
        <w:rPr>
          <w:rFonts w:ascii="Calibri" w:eastAsia="Times New Roman" w:hAnsi="Calibri" w:cs="Calibri"/>
          <w:i/>
          <w:color w:val="000000"/>
          <w:lang w:val="en-GB"/>
        </w:rPr>
        <w:t>]</w:t>
      </w: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Lines/>
        <w:spacing w:line="240" w:lineRule="auto"/>
        <w:rPr>
          <w:rFonts w:ascii="Calibri" w:eastAsia="Times New Roman" w:hAnsi="Calibri" w:cs="Calibri"/>
          <w:i/>
          <w:color w:val="000000"/>
          <w:lang w:val="en-GB" w:eastAsia="en-GB"/>
        </w:rPr>
      </w:pPr>
      <w:r w:rsidRPr="00365B66">
        <w:rPr>
          <w:rFonts w:ascii="Calibri" w:eastAsia="Times New Roman" w:hAnsi="Calibri" w:cs="Calibri"/>
          <w:b/>
          <w:i/>
          <w:color w:val="000000"/>
          <w:lang w:val="en-GB" w:eastAsia="en-GB"/>
        </w:rPr>
        <w:t>Auditors’ address</w:t>
      </w:r>
      <w:r w:rsidRPr="00365B66">
        <w:rPr>
          <w:rFonts w:ascii="Calibri" w:eastAsia="Times New Roman" w:hAnsi="Calibri" w:cs="Calibri"/>
          <w:i/>
          <w:color w:val="000000"/>
          <w:lang w:val="en-GB" w:eastAsia="en-GB"/>
        </w:rPr>
        <w:t xml:space="preserve"> [</w:t>
      </w:r>
      <w:r w:rsidRPr="00365B66">
        <w:rPr>
          <w:rFonts w:ascii="Calibri" w:eastAsia="Times New Roman" w:hAnsi="Calibri" w:cs="Calibri"/>
          <w:i/>
          <w:color w:val="000000"/>
          <w:shd w:val="clear" w:color="auto" w:fill="C0C0C0"/>
          <w:lang w:val="en-GB" w:eastAsia="en-GB"/>
        </w:rPr>
        <w:t>office having responsibility for the engagement</w:t>
      </w:r>
      <w:r w:rsidRPr="00365B66">
        <w:rPr>
          <w:rFonts w:ascii="Calibri" w:eastAsia="Times New Roman" w:hAnsi="Calibri" w:cs="Calibri"/>
          <w:i/>
          <w:color w:val="000000"/>
          <w:lang w:val="en-GB" w:eastAsia="en-GB"/>
        </w:rPr>
        <w:t>]</w:t>
      </w: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Calibri"/>
          <w:b/>
          <w:i/>
          <w:color w:val="000000"/>
          <w:lang w:val="en-GB"/>
        </w:rPr>
        <w:t>Date of signature</w:t>
      </w:r>
      <w:r w:rsidRPr="00365B66">
        <w:rPr>
          <w:rFonts w:ascii="Calibri" w:eastAsia="Times New Roman" w:hAnsi="Calibri" w:cs="Calibri"/>
          <w:i/>
          <w:color w:val="000000"/>
          <w:lang w:val="en-GB"/>
        </w:rPr>
        <w:t xml:space="preserve"> </w:t>
      </w:r>
      <w:r w:rsidRPr="00365B66">
        <w:rPr>
          <w:rFonts w:ascii="Calibri" w:eastAsia="Times New Roman" w:hAnsi="Calibri" w:cs="Calibri"/>
          <w:b/>
          <w:color w:val="000000"/>
          <w:lang w:val="en-GB"/>
        </w:rPr>
        <w:t>&lt;</w:t>
      </w:r>
      <w:proofErr w:type="spellStart"/>
      <w:r w:rsidRPr="00365B66">
        <w:rPr>
          <w:rFonts w:ascii="Calibri" w:eastAsia="Times New Roman" w:hAnsi="Calibri" w:cs="Calibri"/>
          <w:b/>
          <w:i/>
          <w:color w:val="000000"/>
          <w:lang w:val="en-GB"/>
        </w:rPr>
        <w:t>dd</w:t>
      </w:r>
      <w:proofErr w:type="spellEnd"/>
      <w:r w:rsidRPr="00365B66">
        <w:rPr>
          <w:rFonts w:ascii="Calibri" w:eastAsia="Times New Roman" w:hAnsi="Calibri" w:cs="Calibri"/>
          <w:b/>
          <w:i/>
          <w:color w:val="000000"/>
          <w:lang w:val="en-GB"/>
        </w:rPr>
        <w:t xml:space="preserve"> Month </w:t>
      </w:r>
      <w:proofErr w:type="spellStart"/>
      <w:r w:rsidRPr="00365B66">
        <w:rPr>
          <w:rFonts w:ascii="Calibri" w:eastAsia="Times New Roman" w:hAnsi="Calibri" w:cs="Calibri"/>
          <w:b/>
          <w:i/>
          <w:color w:val="000000"/>
          <w:lang w:val="en-GB"/>
        </w:rPr>
        <w:t>yyyy</w:t>
      </w:r>
      <w:proofErr w:type="spellEnd"/>
      <w:r w:rsidRPr="00365B66">
        <w:rPr>
          <w:rFonts w:ascii="Calibri" w:eastAsia="Times New Roman" w:hAnsi="Calibri" w:cs="Calibri"/>
          <w:b/>
          <w:color w:val="000000"/>
          <w:lang w:val="en-GB"/>
        </w:rPr>
        <w:t xml:space="preserve">&gt; </w:t>
      </w:r>
      <w:r w:rsidRPr="00365B66">
        <w:rPr>
          <w:rFonts w:ascii="Calibri" w:eastAsia="Times New Roman" w:hAnsi="Calibri" w:cs="Calibri"/>
          <w:i/>
          <w:color w:val="000000"/>
          <w:shd w:val="clear" w:color="auto" w:fill="C0C0C0"/>
          <w:lang w:val="en-US"/>
        </w:rPr>
        <w:t>[</w:t>
      </w:r>
      <w:r w:rsidRPr="00365B66">
        <w:rPr>
          <w:rFonts w:ascii="Calibri" w:eastAsia="Times New Roman" w:hAnsi="Calibri" w:cs="Calibri"/>
          <w:i/>
          <w:color w:val="000000"/>
          <w:shd w:val="clear" w:color="auto" w:fill="C0C0C0"/>
          <w:lang w:val="en-GB"/>
        </w:rPr>
        <w:t>date of when the final report is effectively signed]</w:t>
      </w: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Times New Roman"/>
          <w:b/>
          <w:i/>
          <w:color w:val="000000"/>
          <w:sz w:val="20"/>
          <w:szCs w:val="20"/>
          <w:shd w:val="clear" w:color="auto" w:fill="C0C0C0"/>
          <w:lang w:val="en-GB"/>
        </w:rPr>
        <w:t xml:space="preserve">Please remind to initial each page of all the documents submitted </w:t>
      </w: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sectPr w:rsidR="00365B66" w:rsidRPr="00365B66" w:rsidSect="00E1741F">
          <w:footerReference w:type="even" r:id="rId8"/>
          <w:footerReference w:type="default" r:id="rId9"/>
          <w:headerReference w:type="first" r:id="rId10"/>
          <w:footerReference w:type="first" r:id="rId11"/>
          <w:pgSz w:w="11906" w:h="16838"/>
          <w:pgMar w:top="1077" w:right="1134" w:bottom="1418" w:left="1134" w:header="709" w:footer="709" w:gutter="0"/>
          <w:cols w:space="708"/>
          <w:titlePg/>
          <w:docGrid w:linePitch="360"/>
        </w:sectPr>
      </w:pPr>
      <w:bookmarkStart w:id="16" w:name="_Toc191455096"/>
      <w:bookmarkStart w:id="17" w:name="_Toc211936983"/>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lastRenderedPageBreak/>
        <w:t>1</w:t>
      </w:r>
      <w:r w:rsidRPr="00365B66">
        <w:rPr>
          <w:rFonts w:ascii="Calibri" w:eastAsia="Times New Roman" w:hAnsi="Calibri" w:cs="Times New Roman"/>
          <w:b/>
          <w:smallCaps/>
          <w:color w:val="000000"/>
          <w:sz w:val="24"/>
          <w:szCs w:val="24"/>
          <w:lang w:val="en-GB" w:eastAsia="en-GB"/>
        </w:rPr>
        <w:tab/>
        <w:t>Information about the Grant Contract</w:t>
      </w:r>
      <w:bookmarkEnd w:id="16"/>
      <w:bookmarkEnd w:id="17"/>
    </w:p>
    <w:p w:rsidR="00365B66" w:rsidRPr="00365B66" w:rsidRDefault="00365B66" w:rsidP="00365B66">
      <w:pPr>
        <w:keepLines/>
        <w:spacing w:before="120" w:after="120" w:line="240" w:lineRule="auto"/>
        <w:jc w:val="both"/>
        <w:rPr>
          <w:rFonts w:ascii="Calibri" w:eastAsia="Times New Roman" w:hAnsi="Calibri" w:cs="Times New Roman"/>
          <w:b/>
          <w:color w:val="000000"/>
          <w:lang w:val="en-GB" w:eastAsia="en-GB"/>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00"/>
        <w:gridCol w:w="6478"/>
      </w:tblGrid>
      <w:tr w:rsidR="00365B66" w:rsidRPr="00365B66" w:rsidTr="00242FC8">
        <w:tc>
          <w:tcPr>
            <w:tcW w:w="9178" w:type="dxa"/>
            <w:gridSpan w:val="2"/>
          </w:tcPr>
          <w:p w:rsidR="00365B66" w:rsidRPr="00365B66" w:rsidRDefault="00365B66" w:rsidP="00365B66">
            <w:pPr>
              <w:spacing w:before="120" w:after="120" w:line="240" w:lineRule="auto"/>
              <w:jc w:val="center"/>
              <w:rPr>
                <w:rFonts w:ascii="Calibri" w:eastAsia="Times New Roman" w:hAnsi="Calibri" w:cs="Times New Roman"/>
                <w:b/>
                <w:color w:val="000000"/>
                <w:sz w:val="20"/>
                <w:szCs w:val="20"/>
                <w:lang w:val="en-GB" w:eastAsia="en-GB"/>
              </w:rPr>
            </w:pPr>
            <w:r w:rsidRPr="00365B66">
              <w:rPr>
                <w:rFonts w:ascii="Calibri" w:eastAsia="Times New Roman" w:hAnsi="Calibri" w:cs="Times New Roman"/>
                <w:b/>
                <w:color w:val="000000"/>
                <w:sz w:val="20"/>
                <w:szCs w:val="20"/>
                <w:lang w:val="en-GB" w:eastAsia="en-GB"/>
              </w:rPr>
              <w:t>Information about the Grant Contract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Reference number and date of the Grant Contract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JMA’s reference of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Grant contract title </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Country</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Beneficiary /Partner interested  by the Audit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full name and address of the Beneficiary/Partner  as per the Grant Contract/partnership agreement&gt;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Start date of the Project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End date of the Project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Total cost of the Project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&lt;amount in Art. 3.1 of the Special Conditions of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Grant maximum amount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&lt;amount in Art. 3.2 of the Special Conditions of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Total amount received to date by the Beneficiary from JMA /  by the partner from the Beneficiary </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&lt; Total amount received as per </w:t>
            </w:r>
            <w:proofErr w:type="spellStart"/>
            <w:r w:rsidRPr="00365B66">
              <w:rPr>
                <w:rFonts w:ascii="Calibri" w:eastAsia="Times New Roman" w:hAnsi="Calibri" w:cs="Times New Roman"/>
                <w:color w:val="000000"/>
                <w:sz w:val="18"/>
                <w:szCs w:val="18"/>
                <w:lang w:val="en-GB" w:eastAsia="en-GB"/>
              </w:rPr>
              <w:t>dd.mm.yyyy</w:t>
            </w:r>
            <w:proofErr w:type="spellEnd"/>
            <w:r w:rsidRPr="00365B66">
              <w:rPr>
                <w:rFonts w:ascii="Calibri" w:eastAsia="Times New Roman" w:hAnsi="Calibri" w:cs="Times New Roman"/>
                <w:color w:val="000000"/>
                <w:sz w:val="18"/>
                <w:szCs w:val="18"/>
                <w:lang w:val="en-GB" w:eastAsia="en-GB"/>
              </w:rPr>
              <w: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Joint Managing Authority/Beneficiary</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&lt;Provide the name, position/title, phone and E-mail of the contact person at the JMA/Beneficiary. </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Auditor</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Name and address of the audit firm and names/positions of the auditors&gt;</w:t>
            </w:r>
          </w:p>
        </w:tc>
      </w:tr>
    </w:tbl>
    <w:p w:rsidR="00365B66" w:rsidRPr="00365B66" w:rsidRDefault="00365B66" w:rsidP="00365B66">
      <w:pPr>
        <w:spacing w:before="120" w:after="120" w:line="240" w:lineRule="auto"/>
        <w:jc w:val="both"/>
        <w:rPr>
          <w:rFonts w:ascii="Calibri" w:eastAsia="Times New Roman" w:hAnsi="Calibri" w:cs="Times New Roman"/>
          <w:b/>
          <w:color w:val="000000"/>
          <w:sz w:val="18"/>
          <w:szCs w:val="18"/>
          <w:lang w:val="en-GB" w:eastAsia="en-GB"/>
        </w:rPr>
      </w:pPr>
    </w:p>
    <w:p w:rsidR="00365B66" w:rsidRPr="00365B66" w:rsidRDefault="00365B66" w:rsidP="00365B66">
      <w:pPr>
        <w:spacing w:before="120" w:after="120" w:line="240" w:lineRule="auto"/>
        <w:jc w:val="both"/>
        <w:rPr>
          <w:rFonts w:ascii="Calibri" w:eastAsia="Times New Roman" w:hAnsi="Calibri" w:cs="Times New Roman"/>
          <w:b/>
          <w:color w:val="000000"/>
          <w:sz w:val="18"/>
          <w:szCs w:val="18"/>
          <w:lang w:val="en-GB" w:eastAsia="en-GB"/>
        </w:rPr>
      </w:pPr>
      <w:r w:rsidRPr="00365B66">
        <w:rPr>
          <w:rFonts w:ascii="Times New Roman" w:eastAsia="Times New Roman" w:hAnsi="Times New Roman" w:cs="Times New Roman"/>
          <w:b/>
          <w:i/>
          <w:color w:val="000000"/>
          <w:sz w:val="18"/>
          <w:szCs w:val="18"/>
          <w:highlight w:val="lightGray"/>
          <w:lang w:val="en-GB" w:eastAsia="en-GB"/>
        </w:rPr>
        <w:t>Chapter 1 should include a brief description of the Grant Contract and the Project, the Beneficiary/Partner implementing structure and key financial/budget information. (</w:t>
      </w:r>
      <w:proofErr w:type="gramStart"/>
      <w:r w:rsidRPr="00365B66">
        <w:rPr>
          <w:rFonts w:ascii="Times New Roman" w:eastAsia="Times New Roman" w:hAnsi="Times New Roman" w:cs="Times New Roman"/>
          <w:b/>
          <w:i/>
          <w:color w:val="000000"/>
          <w:sz w:val="18"/>
          <w:szCs w:val="18"/>
          <w:highlight w:val="lightGray"/>
          <w:lang w:val="en-GB" w:eastAsia="en-GB"/>
        </w:rPr>
        <w:t>maximum</w:t>
      </w:r>
      <w:proofErr w:type="gramEnd"/>
      <w:r w:rsidRPr="00365B66">
        <w:rPr>
          <w:rFonts w:ascii="Times New Roman" w:eastAsia="Times New Roman" w:hAnsi="Times New Roman" w:cs="Times New Roman"/>
          <w:b/>
          <w:i/>
          <w:color w:val="000000"/>
          <w:sz w:val="18"/>
          <w:szCs w:val="18"/>
          <w:highlight w:val="lightGray"/>
          <w:lang w:val="en-GB" w:eastAsia="en-GB"/>
        </w:rPr>
        <w:t xml:space="preserve"> 1 page)]</w:t>
      </w:r>
    </w:p>
    <w:p w:rsidR="00365B66" w:rsidRPr="00365B66" w:rsidRDefault="00365B66" w:rsidP="00365B66">
      <w:pPr>
        <w:spacing w:before="120" w:after="120" w:line="240" w:lineRule="auto"/>
        <w:jc w:val="both"/>
        <w:rPr>
          <w:rFonts w:ascii="Calibri" w:eastAsia="Times New Roman" w:hAnsi="Calibri" w:cs="Times New Roman"/>
          <w:color w:val="000000"/>
          <w:sz w:val="18"/>
          <w:szCs w:val="18"/>
          <w:lang w:val="en-GB" w:eastAsia="en-GB"/>
        </w:rPr>
      </w:pPr>
    </w:p>
    <w:p w:rsidR="00365B66" w:rsidRPr="00365B66" w:rsidRDefault="00365B66" w:rsidP="00365B66">
      <w:pPr>
        <w:spacing w:after="0" w:line="240" w:lineRule="auto"/>
        <w:rPr>
          <w:rFonts w:ascii="Calibri" w:eastAsia="Times New Roman" w:hAnsi="Calibri" w:cs="Times New Roman"/>
          <w:b/>
          <w:smallCaps/>
          <w:color w:val="000000"/>
          <w:sz w:val="24"/>
          <w:szCs w:val="24"/>
          <w:lang w:val="en-GB" w:eastAsia="en-GB"/>
        </w:rPr>
      </w:pPr>
      <w:bookmarkStart w:id="18" w:name="_Toc191455097"/>
      <w:bookmarkStart w:id="19" w:name="_Toc211936984"/>
      <w:r w:rsidRPr="00365B66">
        <w:rPr>
          <w:rFonts w:ascii="Calibri" w:eastAsia="Times New Roman" w:hAnsi="Calibri" w:cs="Times New Roman"/>
          <w:color w:val="000000"/>
          <w:sz w:val="24"/>
          <w:szCs w:val="24"/>
          <w:lang w:val="en-GB" w:eastAsia="en-GB"/>
        </w:rPr>
        <w:br w:type="page"/>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lastRenderedPageBreak/>
        <w:t>2</w:t>
      </w:r>
      <w:r w:rsidRPr="00365B66">
        <w:rPr>
          <w:rFonts w:ascii="Calibri" w:eastAsia="Times New Roman" w:hAnsi="Calibri" w:cs="Times New Roman"/>
          <w:b/>
          <w:smallCaps/>
          <w:color w:val="000000"/>
          <w:sz w:val="24"/>
          <w:szCs w:val="24"/>
          <w:lang w:val="en-GB" w:eastAsia="en-GB"/>
        </w:rPr>
        <w:tab/>
        <w:t>Procedures performed and Factual Findings</w:t>
      </w:r>
      <w:bookmarkEnd w:id="18"/>
      <w:bookmarkEnd w:id="19"/>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performed the specific procedures listed in </w:t>
      </w:r>
      <w:r w:rsidRPr="00365B66">
        <w:rPr>
          <w:rFonts w:ascii="Calibri" w:eastAsia="Times New Roman" w:hAnsi="Calibri" w:cs="Times New Roman"/>
          <w:color w:val="000000"/>
          <w:highlight w:val="lightGray"/>
          <w:lang w:val="en-GB" w:eastAsia="en-GB"/>
        </w:rPr>
        <w:t>Annex A and Annex B</w:t>
      </w:r>
      <w:r w:rsidRPr="00365B66">
        <w:rPr>
          <w:rFonts w:ascii="Calibri" w:eastAsia="Times New Roman" w:hAnsi="Calibri" w:cs="Times New Roman"/>
          <w:color w:val="000000"/>
          <w:lang w:val="en-GB" w:eastAsia="en-GB"/>
        </w:rPr>
        <w:t xml:space="preserve"> of the terms of reference for the expenditure verification of the Grant Contract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These procedures cover:</w:t>
      </w:r>
    </w:p>
    <w:p w:rsidR="00365B66" w:rsidRPr="00365B66" w:rsidRDefault="00365B66" w:rsidP="00365B66">
      <w:pPr>
        <w:spacing w:after="0" w:line="360" w:lineRule="auto"/>
        <w:ind w:left="714" w:hanging="357"/>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1</w:t>
      </w:r>
      <w:r w:rsidRPr="00365B66">
        <w:rPr>
          <w:rFonts w:ascii="Calibri" w:eastAsia="Times New Roman" w:hAnsi="Calibri" w:cs="Times New Roman"/>
          <w:color w:val="000000"/>
          <w:lang w:val="en-GB" w:eastAsia="en-GB"/>
        </w:rPr>
        <w:tab/>
        <w:t>General Procedures</w:t>
      </w:r>
    </w:p>
    <w:p w:rsidR="00365B66" w:rsidRPr="00365B66" w:rsidRDefault="00365B66" w:rsidP="00365B66">
      <w:pPr>
        <w:spacing w:after="0" w:line="360" w:lineRule="auto"/>
        <w:ind w:left="714" w:hanging="357"/>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2</w:t>
      </w:r>
      <w:r w:rsidRPr="00365B66">
        <w:rPr>
          <w:rFonts w:ascii="Calibri" w:eastAsia="Times New Roman" w:hAnsi="Calibri" w:cs="Times New Roman"/>
          <w:color w:val="000000"/>
          <w:lang w:val="en-GB" w:eastAsia="en-GB"/>
        </w:rPr>
        <w:tab/>
        <w:t>Procedures to verify conformity of Expenditure with the Budget and Analytical Review</w:t>
      </w:r>
    </w:p>
    <w:p w:rsidR="00365B66" w:rsidRPr="00365B66" w:rsidRDefault="00365B66" w:rsidP="00365B66">
      <w:pPr>
        <w:spacing w:after="0" w:line="360" w:lineRule="auto"/>
        <w:ind w:left="714" w:hanging="357"/>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3</w:t>
      </w:r>
      <w:r w:rsidRPr="00365B66">
        <w:rPr>
          <w:rFonts w:ascii="Calibri" w:eastAsia="Times New Roman" w:hAnsi="Calibri" w:cs="Times New Roman"/>
          <w:color w:val="000000"/>
          <w:lang w:val="en-GB" w:eastAsia="en-GB"/>
        </w:rPr>
        <w:tab/>
        <w:t>Procedures to verify selected Expenditure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applied the rules for selection of expenditure and the principles and criteria for verification coverage as set out in Annex B (sections 3 and 4)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for this expenditure verification. </w:t>
      </w:r>
    </w:p>
    <w:p w:rsidR="00365B66" w:rsidRPr="00365B66" w:rsidRDefault="00365B66" w:rsidP="00365B66">
      <w:pPr>
        <w:spacing w:before="120" w:after="120" w:line="240" w:lineRule="exact"/>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[Explain here difficulties or problems encountered if any]</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total expenditure verified by us amounts to &lt;</w:t>
      </w:r>
      <w:proofErr w:type="spellStart"/>
      <w:r w:rsidRPr="00365B66">
        <w:rPr>
          <w:rFonts w:ascii="Calibri" w:eastAsia="Times New Roman" w:hAnsi="Calibri" w:cs="Times New Roman"/>
          <w:color w:val="000000"/>
          <w:lang w:val="en-GB" w:eastAsia="en-GB"/>
        </w:rPr>
        <w:t>xxxx</w:t>
      </w:r>
      <w:proofErr w:type="spellEnd"/>
      <w:r w:rsidRPr="00365B66">
        <w:rPr>
          <w:rFonts w:ascii="Calibri" w:eastAsia="Times New Roman" w:hAnsi="Calibri" w:cs="Times New Roman"/>
          <w:color w:val="000000"/>
          <w:lang w:val="en-GB" w:eastAsia="en-GB"/>
        </w:rPr>
        <w:t>&gt; € and is summarised in the table below. The overall Expenditure Coverage Ratio is &lt;</w:t>
      </w:r>
      <w:proofErr w:type="gramStart"/>
      <w:r w:rsidRPr="00365B66">
        <w:rPr>
          <w:rFonts w:ascii="Calibri" w:eastAsia="Times New Roman" w:hAnsi="Calibri" w:cs="Times New Roman"/>
          <w:color w:val="000000"/>
          <w:lang w:val="en-GB" w:eastAsia="en-GB"/>
        </w:rPr>
        <w:t>xx%</w:t>
      </w:r>
      <w:proofErr w:type="gramEnd"/>
      <w:r w:rsidRPr="00365B66">
        <w:rPr>
          <w:rFonts w:ascii="Calibri" w:eastAsia="Times New Roman" w:hAnsi="Calibri" w:cs="Times New Roman"/>
          <w:color w:val="000000"/>
          <w:lang w:val="en-GB" w:eastAsia="en-GB"/>
        </w:rPr>
        <w:t xml:space="preserve">&gt;. </w:t>
      </w:r>
    </w:p>
    <w:p w:rsidR="00365B66" w:rsidRPr="00365B66" w:rsidRDefault="00365B66" w:rsidP="00365B66">
      <w:pPr>
        <w:spacing w:before="120" w:after="120" w:line="240" w:lineRule="exact"/>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highlight w:val="lightGray"/>
          <w:lang w:val="en-GB" w:eastAsia="en-GB"/>
        </w:rPr>
        <w:t>[Please fill in the table 1 as summary table of the Financial Report in Annex 1, presenting for each (sub) heading the total expenditure amount reported by the Beneficiary</w:t>
      </w:r>
      <w:r w:rsidRPr="00365B66">
        <w:rPr>
          <w:rFonts w:ascii="Calibri" w:eastAsia="Times New Roman" w:hAnsi="Calibri" w:cs="Times New Roman"/>
          <w:color w:val="000000"/>
          <w:highlight w:val="lightGray"/>
          <w:lang w:val="en-GB" w:eastAsia="en-GB"/>
        </w:rPr>
        <w:t>/Partner</w:t>
      </w:r>
      <w:r w:rsidRPr="00365B66">
        <w:rPr>
          <w:rFonts w:ascii="Calibri" w:eastAsia="Times New Roman" w:hAnsi="Calibri" w:cs="Times New Roman"/>
          <w:i/>
          <w:color w:val="000000"/>
          <w:highlight w:val="lightGray"/>
          <w:lang w:val="en-GB" w:eastAsia="en-GB"/>
        </w:rPr>
        <w:t>, the total expenditure amount verified and the percentage of expenditure covered]</w:t>
      </w: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Table 1 - Total expenditure amount verified</w:t>
      </w: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p>
    <w:tbl>
      <w:tblPr>
        <w:tblW w:w="9654" w:type="dxa"/>
        <w:tblInd w:w="55" w:type="dxa"/>
        <w:tblCellMar>
          <w:left w:w="70" w:type="dxa"/>
          <w:right w:w="70" w:type="dxa"/>
        </w:tblCellMar>
        <w:tblLook w:val="04A0" w:firstRow="1" w:lastRow="0" w:firstColumn="1" w:lastColumn="0" w:noHBand="0" w:noVBand="1"/>
      </w:tblPr>
      <w:tblGrid>
        <w:gridCol w:w="4410"/>
        <w:gridCol w:w="2126"/>
        <w:gridCol w:w="2126"/>
        <w:gridCol w:w="992"/>
      </w:tblGrid>
      <w:tr w:rsidR="00365B66" w:rsidRPr="00365B66" w:rsidTr="00242FC8">
        <w:trPr>
          <w:trHeight w:val="900"/>
        </w:trPr>
        <w:tc>
          <w:tcPr>
            <w:tcW w:w="441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eastAsia="it-IT"/>
              </w:rPr>
            </w:pPr>
            <w:proofErr w:type="spellStart"/>
            <w:r w:rsidRPr="00365B66">
              <w:rPr>
                <w:rFonts w:ascii="Calibri" w:eastAsia="Times New Roman" w:hAnsi="Calibri" w:cs="Times New Roman"/>
                <w:b/>
                <w:bCs/>
                <w:color w:val="000000"/>
                <w:lang w:eastAsia="it-IT"/>
              </w:rPr>
              <w:t>Cost</w:t>
            </w:r>
            <w:proofErr w:type="spellEnd"/>
            <w:r w:rsidRPr="00365B66">
              <w:rPr>
                <w:rFonts w:ascii="Calibri" w:eastAsia="Times New Roman" w:hAnsi="Calibri" w:cs="Times New Roman"/>
                <w:b/>
                <w:bCs/>
                <w:color w:val="000000"/>
                <w:lang w:eastAsia="it-IT"/>
              </w:rPr>
              <w:t xml:space="preserve"> </w:t>
            </w:r>
            <w:proofErr w:type="spellStart"/>
            <w:r w:rsidRPr="00365B66">
              <w:rPr>
                <w:rFonts w:ascii="Calibri" w:eastAsia="Times New Roman" w:hAnsi="Calibri" w:cs="Times New Roman"/>
                <w:b/>
                <w:bCs/>
                <w:color w:val="000000"/>
                <w:lang w:eastAsia="it-IT"/>
              </w:rPr>
              <w:t>category</w:t>
            </w:r>
            <w:proofErr w:type="spellEnd"/>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 xml:space="preserve">A: Total expenditure reported </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roofErr w:type="gramStart"/>
            <w:r w:rsidRPr="00365B66">
              <w:rPr>
                <w:rFonts w:ascii="Calibri" w:eastAsia="Times New Roman" w:hAnsi="Calibri" w:cs="Times New Roman"/>
                <w:b/>
                <w:bCs/>
                <w:color w:val="000000"/>
                <w:lang w:val="en-US" w:eastAsia="it-IT"/>
              </w:rPr>
              <w:t>from</w:t>
            </w:r>
            <w:proofErr w:type="gramEnd"/>
            <w:r w:rsidRPr="00365B66">
              <w:rPr>
                <w:rFonts w:ascii="Calibri" w:eastAsia="Times New Roman" w:hAnsi="Calibri" w:cs="Times New Roman"/>
                <w:b/>
                <w:bCs/>
                <w:color w:val="000000"/>
                <w:lang w:val="en-US" w:eastAsia="it-IT"/>
              </w:rPr>
              <w:t xml:space="preserve"> ….. </w:t>
            </w:r>
            <w:proofErr w:type="gramStart"/>
            <w:r w:rsidRPr="00365B66">
              <w:rPr>
                <w:rFonts w:ascii="Calibri" w:eastAsia="Times New Roman" w:hAnsi="Calibri" w:cs="Times New Roman"/>
                <w:b/>
                <w:bCs/>
                <w:color w:val="000000"/>
                <w:lang w:val="en-US" w:eastAsia="it-IT"/>
              </w:rPr>
              <w:t>to</w:t>
            </w:r>
            <w:proofErr w:type="gramEnd"/>
            <w:r w:rsidRPr="00365B66">
              <w:rPr>
                <w:rFonts w:ascii="Calibri" w:eastAsia="Times New Roman" w:hAnsi="Calibri" w:cs="Times New Roman"/>
                <w:b/>
                <w:bCs/>
                <w:color w:val="000000"/>
                <w:lang w:val="en-US" w:eastAsia="it-IT"/>
              </w:rPr>
              <w:t xml:space="preserve"> ……...</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(in EUR)</w:t>
            </w:r>
          </w:p>
        </w:tc>
        <w:tc>
          <w:tcPr>
            <w:tcW w:w="2126" w:type="dxa"/>
            <w:tcBorders>
              <w:top w:val="single" w:sz="8" w:space="0" w:color="auto"/>
              <w:left w:val="nil"/>
              <w:bottom w:val="single" w:sz="8" w:space="0" w:color="auto"/>
              <w:right w:val="single" w:sz="4" w:space="0" w:color="auto"/>
            </w:tcBorders>
            <w:shd w:val="clear" w:color="auto" w:fill="auto"/>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B: Total expenditure</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amount verified</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(in EUR)</w:t>
            </w:r>
          </w:p>
        </w:tc>
        <w:tc>
          <w:tcPr>
            <w:tcW w:w="992" w:type="dxa"/>
            <w:tcBorders>
              <w:top w:val="single" w:sz="8" w:space="0" w:color="auto"/>
              <w:left w:val="nil"/>
              <w:bottom w:val="single" w:sz="8"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eastAsia="it-IT"/>
              </w:rPr>
            </w:pPr>
            <w:r w:rsidRPr="00365B66">
              <w:rPr>
                <w:rFonts w:ascii="Calibri" w:eastAsia="Times New Roman" w:hAnsi="Calibri" w:cs="Times New Roman"/>
                <w:b/>
                <w:bCs/>
                <w:color w:val="000000"/>
                <w:lang w:eastAsia="it-IT"/>
              </w:rPr>
              <w:t xml:space="preserve">B/A*100 </w:t>
            </w:r>
          </w:p>
          <w:p w:rsidR="00365B66" w:rsidRPr="00365B66" w:rsidRDefault="00365B66" w:rsidP="00365B66">
            <w:pPr>
              <w:spacing w:after="0" w:line="240" w:lineRule="auto"/>
              <w:jc w:val="center"/>
              <w:rPr>
                <w:rFonts w:ascii="Calibri" w:eastAsia="Times New Roman" w:hAnsi="Calibri" w:cs="Times New Roman"/>
                <w:b/>
                <w:bCs/>
                <w:color w:val="000000"/>
                <w:lang w:eastAsia="it-IT"/>
              </w:rPr>
            </w:pPr>
          </w:p>
          <w:p w:rsidR="00365B66" w:rsidRPr="00365B66" w:rsidRDefault="00365B66" w:rsidP="00365B66">
            <w:pPr>
              <w:spacing w:after="0" w:line="240" w:lineRule="auto"/>
              <w:jc w:val="center"/>
              <w:rPr>
                <w:rFonts w:ascii="Calibri" w:eastAsia="Times New Roman" w:hAnsi="Calibri" w:cs="Times New Roman"/>
                <w:b/>
                <w:bCs/>
                <w:color w:val="000000"/>
                <w:lang w:eastAsia="it-IT"/>
              </w:rPr>
            </w:pPr>
            <w:r w:rsidRPr="00365B66">
              <w:rPr>
                <w:rFonts w:ascii="Calibri" w:eastAsia="Times New Roman" w:hAnsi="Calibri" w:cs="Times New Roman"/>
                <w:b/>
                <w:bCs/>
                <w:color w:val="000000"/>
                <w:lang w:eastAsia="it-IT"/>
              </w:rPr>
              <w:t xml:space="preserve">% </w:t>
            </w: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1. Human </w:t>
            </w:r>
            <w:proofErr w:type="spellStart"/>
            <w:r w:rsidRPr="00365B66">
              <w:rPr>
                <w:rFonts w:ascii="Calibri" w:eastAsia="Times New Roman" w:hAnsi="Calibri" w:cs="Times New Roman"/>
                <w:color w:val="000000"/>
                <w:lang w:eastAsia="it-IT"/>
              </w:rPr>
              <w:t>Resources</w:t>
            </w:r>
            <w:proofErr w:type="spellEnd"/>
            <w:r w:rsidRPr="00365B66">
              <w:rPr>
                <w:rFonts w:ascii="Calibri" w:eastAsia="Times New Roman" w:hAnsi="Calibri" w:cs="Times New Roman"/>
                <w:color w:val="000000"/>
                <w:lang w:eastAsia="it-IT"/>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2. Travel</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3. </w:t>
            </w:r>
            <w:proofErr w:type="spellStart"/>
            <w:r w:rsidRPr="00365B66">
              <w:rPr>
                <w:rFonts w:ascii="Calibri" w:eastAsia="Times New Roman" w:hAnsi="Calibri" w:cs="Times New Roman"/>
                <w:color w:val="000000"/>
                <w:lang w:eastAsia="it-IT"/>
              </w:rPr>
              <w:t>Infrastructures</w:t>
            </w:r>
            <w:proofErr w:type="spellEnd"/>
            <w:r w:rsidRPr="00365B66">
              <w:rPr>
                <w:rFonts w:ascii="Calibri" w:eastAsia="Times New Roman" w:hAnsi="Calibri" w:cs="Times New Roman"/>
                <w:color w:val="000000"/>
                <w:lang w:eastAsia="it-IT"/>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4. </w:t>
            </w:r>
            <w:proofErr w:type="spellStart"/>
            <w:r w:rsidRPr="00365B66">
              <w:rPr>
                <w:rFonts w:ascii="Calibri" w:eastAsia="Times New Roman" w:hAnsi="Calibri" w:cs="Times New Roman"/>
                <w:color w:val="000000"/>
                <w:lang w:eastAsia="it-IT"/>
              </w:rPr>
              <w:t>Equipment</w:t>
            </w:r>
            <w:proofErr w:type="spellEnd"/>
            <w:r w:rsidRPr="00365B66">
              <w:rPr>
                <w:rFonts w:ascii="Calibri" w:eastAsia="Times New Roman" w:hAnsi="Calibri" w:cs="Times New Roman"/>
                <w:color w:val="000000"/>
                <w:lang w:eastAsia="it-IT"/>
              </w:rPr>
              <w:t xml:space="preserve"> and </w:t>
            </w:r>
            <w:proofErr w:type="spellStart"/>
            <w:r w:rsidRPr="00365B66">
              <w:rPr>
                <w:rFonts w:ascii="Calibri" w:eastAsia="Times New Roman" w:hAnsi="Calibri" w:cs="Times New Roman"/>
                <w:color w:val="000000"/>
                <w:lang w:eastAsia="it-IT"/>
              </w:rPr>
              <w:t>supplies</w:t>
            </w:r>
            <w:proofErr w:type="spellEnd"/>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5. </w:t>
            </w:r>
            <w:proofErr w:type="spellStart"/>
            <w:r w:rsidRPr="00365B66">
              <w:rPr>
                <w:rFonts w:ascii="Calibri" w:eastAsia="Times New Roman" w:hAnsi="Calibri" w:cs="Times New Roman"/>
                <w:color w:val="000000"/>
                <w:lang w:eastAsia="it-IT"/>
              </w:rPr>
              <w:t>Offices</w:t>
            </w:r>
            <w:proofErr w:type="spellEnd"/>
            <w:r w:rsidRPr="00365B66">
              <w:rPr>
                <w:rFonts w:ascii="Calibri" w:eastAsia="Times New Roman" w:hAnsi="Calibri" w:cs="Times New Roman"/>
                <w:color w:val="000000"/>
                <w:lang w:eastAsia="it-IT"/>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6. </w:t>
            </w:r>
            <w:proofErr w:type="spellStart"/>
            <w:r w:rsidRPr="00365B66">
              <w:rPr>
                <w:rFonts w:ascii="Calibri" w:eastAsia="Times New Roman" w:hAnsi="Calibri" w:cs="Times New Roman"/>
                <w:color w:val="000000"/>
                <w:lang w:eastAsia="it-IT"/>
              </w:rPr>
              <w:t>Subcontracted</w:t>
            </w:r>
            <w:proofErr w:type="spellEnd"/>
            <w:r w:rsidRPr="00365B66">
              <w:rPr>
                <w:rFonts w:ascii="Calibri" w:eastAsia="Times New Roman" w:hAnsi="Calibri" w:cs="Times New Roman"/>
                <w:color w:val="000000"/>
                <w:lang w:eastAsia="it-IT"/>
              </w:rPr>
              <w:t xml:space="preserve"> </w:t>
            </w:r>
            <w:proofErr w:type="spellStart"/>
            <w:r w:rsidRPr="00365B66">
              <w:rPr>
                <w:rFonts w:ascii="Calibri" w:eastAsia="Times New Roman" w:hAnsi="Calibri" w:cs="Times New Roman"/>
                <w:color w:val="000000"/>
                <w:lang w:eastAsia="it-IT"/>
              </w:rPr>
              <w:t>services</w:t>
            </w:r>
            <w:proofErr w:type="spellEnd"/>
            <w:r w:rsidRPr="00365B66">
              <w:rPr>
                <w:rFonts w:ascii="Calibri" w:eastAsia="Times New Roman" w:hAnsi="Calibri" w:cs="Times New Roman"/>
                <w:color w:val="000000"/>
                <w:lang w:eastAsia="it-IT"/>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7. </w:t>
            </w:r>
            <w:proofErr w:type="spellStart"/>
            <w:r w:rsidRPr="00365B66">
              <w:rPr>
                <w:rFonts w:ascii="Calibri" w:eastAsia="Times New Roman" w:hAnsi="Calibri" w:cs="Times New Roman"/>
                <w:color w:val="000000"/>
                <w:lang w:eastAsia="it-IT"/>
              </w:rPr>
              <w:t>Other</w:t>
            </w:r>
            <w:proofErr w:type="spellEnd"/>
            <w:r w:rsidRPr="00365B66">
              <w:rPr>
                <w:rFonts w:ascii="Calibri" w:eastAsia="Times New Roman" w:hAnsi="Calibri" w:cs="Times New Roman"/>
                <w:color w:val="000000"/>
                <w:lang w:eastAsia="it-IT"/>
              </w:rPr>
              <w:t xml:space="preserve">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630"/>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 xml:space="preserve">8. Subtotal direct eligible costs of the Project (1-7)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
        </w:tc>
      </w:tr>
      <w:tr w:rsidR="00365B66" w:rsidRPr="00365B66" w:rsidTr="00242FC8">
        <w:trPr>
          <w:trHeight w:val="458"/>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val="en-US" w:eastAsia="it-IT"/>
              </w:rPr>
            </w:pPr>
            <w:r w:rsidRPr="00365B66">
              <w:rPr>
                <w:rFonts w:ascii="Calibri" w:eastAsia="Times New Roman" w:hAnsi="Calibri" w:cs="Times New Roman"/>
                <w:color w:val="000000"/>
                <w:lang w:val="en-US" w:eastAsia="it-IT"/>
              </w:rPr>
              <w:t xml:space="preserve">9. Provision for contingency reserve </w:t>
            </w:r>
            <w:r w:rsidRPr="00365B66">
              <w:rPr>
                <w:rFonts w:ascii="Calibri" w:eastAsia="Times New Roman" w:hAnsi="Calibri" w:cs="Times New Roman"/>
                <w:color w:val="000000"/>
                <w:vertAlign w:val="superscript"/>
                <w:lang w:val="en-US" w:eastAsia="it-IT"/>
              </w:rPr>
              <w:footnoteReference w:id="4"/>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r>
      <w:tr w:rsidR="00365B66" w:rsidRPr="00365B66" w:rsidTr="00242FC8">
        <w:trPr>
          <w:trHeight w:val="630"/>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 xml:space="preserve">10. Total direct eligible costs of the Project (8+9) </w:t>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r>
      <w:tr w:rsidR="00365B66" w:rsidRPr="00365B66" w:rsidTr="00242FC8">
        <w:trPr>
          <w:trHeight w:val="474"/>
        </w:trPr>
        <w:tc>
          <w:tcPr>
            <w:tcW w:w="4410"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val="en-US" w:eastAsia="it-IT"/>
              </w:rPr>
            </w:pPr>
            <w:r w:rsidRPr="00365B66">
              <w:rPr>
                <w:rFonts w:ascii="Calibri" w:eastAsia="Times New Roman" w:hAnsi="Calibri" w:cs="Times New Roman"/>
                <w:color w:val="000000"/>
                <w:lang w:val="en-US" w:eastAsia="it-IT"/>
              </w:rPr>
              <w:t xml:space="preserve">11. Administrative costs </w:t>
            </w:r>
            <w:r w:rsidRPr="00365B66">
              <w:rPr>
                <w:rFonts w:ascii="Calibri" w:eastAsia="Times New Roman" w:hAnsi="Calibri" w:cs="Times New Roman"/>
                <w:color w:val="000000"/>
                <w:vertAlign w:val="superscript"/>
                <w:lang w:val="en-US" w:eastAsia="it-IT"/>
              </w:rPr>
              <w:footnoteReference w:id="5"/>
            </w: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992"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r>
      <w:tr w:rsidR="00365B66" w:rsidRPr="00365B66" w:rsidTr="00242FC8">
        <w:trPr>
          <w:trHeight w:val="424"/>
        </w:trPr>
        <w:tc>
          <w:tcPr>
            <w:tcW w:w="4410" w:type="dxa"/>
            <w:tcBorders>
              <w:top w:val="nil"/>
              <w:left w:val="single" w:sz="8" w:space="0" w:color="auto"/>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b/>
                <w:bCs/>
                <w:color w:val="000000"/>
                <w:lang w:eastAsia="it-IT"/>
              </w:rPr>
            </w:pPr>
            <w:r w:rsidRPr="00365B66">
              <w:rPr>
                <w:rFonts w:ascii="Calibri" w:eastAsia="Times New Roman" w:hAnsi="Calibri" w:cs="Times New Roman"/>
                <w:b/>
                <w:bCs/>
                <w:color w:val="000000"/>
                <w:lang w:eastAsia="it-IT"/>
              </w:rPr>
              <w:t xml:space="preserve">12. Total </w:t>
            </w:r>
            <w:proofErr w:type="spellStart"/>
            <w:r w:rsidRPr="00365B66">
              <w:rPr>
                <w:rFonts w:ascii="Calibri" w:eastAsia="Times New Roman" w:hAnsi="Calibri" w:cs="Times New Roman"/>
                <w:b/>
                <w:bCs/>
                <w:color w:val="000000"/>
                <w:lang w:eastAsia="it-IT"/>
              </w:rPr>
              <w:t>eligible</w:t>
            </w:r>
            <w:proofErr w:type="spellEnd"/>
            <w:r w:rsidRPr="00365B66">
              <w:rPr>
                <w:rFonts w:ascii="Calibri" w:eastAsia="Times New Roman" w:hAnsi="Calibri" w:cs="Times New Roman"/>
                <w:b/>
                <w:bCs/>
                <w:color w:val="000000"/>
                <w:lang w:eastAsia="it-IT"/>
              </w:rPr>
              <w:t xml:space="preserve"> </w:t>
            </w:r>
            <w:proofErr w:type="spellStart"/>
            <w:r w:rsidRPr="00365B66">
              <w:rPr>
                <w:rFonts w:ascii="Calibri" w:eastAsia="Times New Roman" w:hAnsi="Calibri" w:cs="Times New Roman"/>
                <w:b/>
                <w:bCs/>
                <w:color w:val="000000"/>
                <w:lang w:eastAsia="it-IT"/>
              </w:rPr>
              <w:t>costs</w:t>
            </w:r>
            <w:proofErr w:type="spellEnd"/>
            <w:r w:rsidRPr="00365B66">
              <w:rPr>
                <w:rFonts w:ascii="Calibri" w:eastAsia="Times New Roman" w:hAnsi="Calibri" w:cs="Times New Roman"/>
                <w:b/>
                <w:bCs/>
                <w:color w:val="000000"/>
                <w:lang w:eastAsia="it-IT"/>
              </w:rPr>
              <w:t xml:space="preserve"> (10+11) </w:t>
            </w:r>
          </w:p>
        </w:tc>
        <w:tc>
          <w:tcPr>
            <w:tcW w:w="2126" w:type="dxa"/>
            <w:tcBorders>
              <w:top w:val="nil"/>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992" w:type="dxa"/>
            <w:tcBorders>
              <w:top w:val="nil"/>
              <w:left w:val="nil"/>
              <w:bottom w:val="single" w:sz="8"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bl>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lastRenderedPageBreak/>
        <w:t xml:space="preserve">We have verified the selected expenditure as shown in the above summary table and we have carried out, for each expenditure item selected, the verification procedures specified at point 3.1 to 3.7 of the Annex A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for this expenditure verification.</w:t>
      </w:r>
    </w:p>
    <w:p w:rsidR="00365B66" w:rsidRPr="00365B66" w:rsidRDefault="00365B66" w:rsidP="00365B66">
      <w:pPr>
        <w:spacing w:before="120" w:after="120" w:line="240" w:lineRule="exact"/>
        <w:jc w:val="both"/>
        <w:rPr>
          <w:rFonts w:ascii="Calibri" w:eastAsia="Times New Roman" w:hAnsi="Calibri" w:cs="Times New Roman"/>
          <w:b/>
          <w:iCs/>
          <w:color w:val="000000"/>
          <w:sz w:val="18"/>
          <w:szCs w:val="18"/>
          <w:lang w:val="en-GB" w:eastAsia="en-GB"/>
        </w:rPr>
      </w:pPr>
      <w:r w:rsidRPr="00365B66">
        <w:rPr>
          <w:rFonts w:ascii="Calibri" w:eastAsia="Times New Roman" w:hAnsi="Calibri" w:cs="Times New Roman"/>
          <w:color w:val="000000"/>
          <w:lang w:val="en-GB" w:eastAsia="en-GB"/>
        </w:rPr>
        <w:t>We report our factual findings resulting from these procedures below</w:t>
      </w:r>
      <w:r w:rsidRPr="00365B66">
        <w:rPr>
          <w:rFonts w:ascii="Calibri" w:eastAsia="Times New Roman" w:hAnsi="Calibri" w:cs="Times New Roman"/>
          <w:b/>
          <w:iCs/>
          <w:color w:val="000000"/>
          <w:sz w:val="18"/>
          <w:szCs w:val="18"/>
          <w:lang w:val="en-GB" w:eastAsia="en-GB"/>
        </w:rPr>
        <w:t>:</w:t>
      </w:r>
    </w:p>
    <w:p w:rsidR="00365B66" w:rsidRPr="00365B66" w:rsidRDefault="00365B66" w:rsidP="00365B66">
      <w:pPr>
        <w:spacing w:before="120" w:after="120" w:line="240" w:lineRule="exact"/>
        <w:jc w:val="both"/>
        <w:rPr>
          <w:rFonts w:ascii="Calibri" w:eastAsia="Times New Roman" w:hAnsi="Calibri" w:cs="Times New Roman"/>
          <w:b/>
          <w:iCs/>
          <w:color w:val="000000"/>
          <w:sz w:val="18"/>
          <w:szCs w:val="18"/>
          <w:lang w:val="en-GB" w:eastAsia="en-GB"/>
        </w:rPr>
      </w:pPr>
    </w:p>
    <w:p w:rsidR="00365B66" w:rsidRPr="00365B66" w:rsidRDefault="00365B66" w:rsidP="00365B66">
      <w:pPr>
        <w:spacing w:before="120" w:after="120" w:line="240" w:lineRule="exact"/>
        <w:jc w:val="both"/>
        <w:rPr>
          <w:rFonts w:ascii="Calibri" w:eastAsia="Times New Roman" w:hAnsi="Calibri" w:cs="Times New Roman"/>
          <w:b/>
          <w:iCs/>
          <w:color w:val="000000"/>
          <w:sz w:val="18"/>
          <w:szCs w:val="18"/>
          <w:lang w:val="en-GB" w:eastAsia="en-GB"/>
        </w:rPr>
      </w:pPr>
    </w:p>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2.1 General Procedures</w:t>
      </w:r>
    </w:p>
    <w:p w:rsidR="00365B66" w:rsidRPr="00365B66" w:rsidRDefault="00365B66" w:rsidP="00365B66">
      <w:pPr>
        <w:spacing w:after="0" w:line="240" w:lineRule="auto"/>
        <w:ind w:firstLine="720"/>
        <w:rPr>
          <w:rFonts w:ascii="Calibri" w:eastAsia="Times New Roman" w:hAnsi="Calibri" w:cs="Times New Roman"/>
          <w:b/>
          <w:bCs/>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2.1.1 Terms and Conditions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obtained an understanding of the terms and conditions of this Grant Contract in accordance with the guidelines in Annex B (section 2)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w:t>
      </w:r>
    </w:p>
    <w:p w:rsidR="00365B66" w:rsidRPr="00365B66" w:rsidRDefault="00365B66" w:rsidP="00365B66">
      <w:pPr>
        <w:spacing w:after="0" w:line="240" w:lineRule="auto"/>
        <w:jc w:val="both"/>
        <w:rPr>
          <w:rFonts w:ascii="Calibri" w:eastAsia="Times New Roman" w:hAnsi="Calibri" w:cs="Times New Roman"/>
          <w:bCs/>
          <w:i/>
          <w:color w:val="000000"/>
          <w:lang w:val="en-GB" w:eastAsia="en-GB"/>
        </w:rPr>
      </w:pPr>
      <w:r w:rsidRPr="00365B66">
        <w:rPr>
          <w:rFonts w:ascii="Calibri" w:eastAsia="Times New Roman" w:hAnsi="Calibri" w:cs="Times New Roman"/>
          <w:bCs/>
          <w:i/>
          <w:color w:val="000000"/>
          <w:sz w:val="24"/>
          <w:szCs w:val="24"/>
          <w:lang w:val="en-GB" w:eastAsia="en-GB"/>
        </w:rPr>
        <w:t>(</w:t>
      </w:r>
      <w:r w:rsidRPr="00365B66">
        <w:rPr>
          <w:rFonts w:ascii="Calibri" w:eastAsia="Times New Roman" w:hAnsi="Calibri" w:cs="Times New Roman"/>
          <w:bCs/>
          <w:i/>
          <w:color w:val="000000"/>
          <w:lang w:val="en-GB" w:eastAsia="en-GB"/>
        </w:rPr>
        <w:t>The Auditor obtains an understanding of the terms and conditions of the Grant Contract by reviewing the Grant Contract and its annexes and other relevant information, and by inquiry of 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bCs/>
          <w:i/>
          <w:color w:val="000000"/>
          <w:lang w:val="en-GB" w:eastAsia="en-GB"/>
        </w:rPr>
        <w:t xml:space="preserve">. </w:t>
      </w:r>
    </w:p>
    <w:p w:rsidR="00365B66" w:rsidRPr="00365B66" w:rsidRDefault="00365B66" w:rsidP="00365B66">
      <w:pPr>
        <w:spacing w:after="0" w:line="240" w:lineRule="auto"/>
        <w:jc w:val="both"/>
        <w:rPr>
          <w:rFonts w:ascii="Calibri" w:eastAsia="Times New Roman" w:hAnsi="Calibri" w:cs="Times New Roman"/>
          <w:bCs/>
          <w:i/>
          <w:color w:val="000000"/>
          <w:lang w:val="en-GB" w:eastAsia="en-GB"/>
        </w:rPr>
      </w:pPr>
      <w:r w:rsidRPr="00365B66">
        <w:rPr>
          <w:rFonts w:ascii="Calibri" w:eastAsia="Times New Roman" w:hAnsi="Calibri" w:cs="Times New Roman"/>
          <w:bCs/>
          <w:i/>
          <w:color w:val="000000"/>
          <w:lang w:val="en-GB" w:eastAsia="en-GB"/>
        </w:rPr>
        <w:t>The Auditor obtains a copy of the original Grant Contract (signed by 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bCs/>
          <w:i/>
          <w:color w:val="000000"/>
          <w:lang w:val="en-GB" w:eastAsia="en-GB"/>
        </w:rPr>
        <w:t xml:space="preserve"> and the JMA) with its annexes. </w:t>
      </w:r>
    </w:p>
    <w:p w:rsidR="00365B66" w:rsidRPr="00365B66" w:rsidRDefault="00365B66" w:rsidP="00365B66">
      <w:pPr>
        <w:spacing w:after="0" w:line="240" w:lineRule="auto"/>
        <w:jc w:val="both"/>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Cs/>
          <w:i/>
          <w:color w:val="000000"/>
          <w:lang w:val="en-GB" w:eastAsia="en-GB"/>
        </w:rPr>
        <w:t>The Auditor obtains and reviews the Report (which includes a narrative and a financial section) as per Article 2.1 of the General Conditions</w:t>
      </w:r>
      <w:r w:rsidRPr="00365B66">
        <w:rPr>
          <w:rFonts w:ascii="Calibri" w:eastAsia="Times New Roman" w:hAnsi="Calibri" w:cs="Times New Roman"/>
          <w:bCs/>
          <w:i/>
          <w:color w:val="000000"/>
          <w:sz w:val="24"/>
          <w:szCs w:val="24"/>
          <w:lang w:val="en-GB" w:eastAsia="en-GB"/>
        </w:rPr>
        <w:t>).</w:t>
      </w:r>
    </w:p>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exact"/>
        <w:jc w:val="both"/>
        <w:rPr>
          <w:rFonts w:ascii="Calibri" w:eastAsia="Times New Roman" w:hAnsi="Calibri" w:cs="Times New Roman"/>
          <w:i/>
          <w:color w:val="000000"/>
          <w:highlight w:val="lightGray"/>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2.1.2 Financial Report for the Grant Contract</w:t>
      </w:r>
      <w:r w:rsidRPr="00365B66">
        <w:rPr>
          <w:rFonts w:ascii="Calibri" w:eastAsia="Times New Roman" w:hAnsi="Calibri" w:cs="Times New Roman"/>
          <w:color w:val="000000"/>
          <w:sz w:val="24"/>
          <w:szCs w:val="24"/>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verifies that the Financial Report complies with the following conditions of Article 2 of the General Conditions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Financial Report must conform to the model in Annex VI of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Financial Report should cover the part of the Project referred to a Beneficiary/Partner, regardless of which part of it is financed by the JMA;</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Financial Report should be drawn up in the language of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proof of the transfers of ownership of equipment, vehicles and supplies (Article 7.3 of the General Conditions of the Grant Contract) should be annexed to the final Financial Report.</w:t>
      </w:r>
    </w:p>
    <w:p w:rsidR="00365B66" w:rsidRPr="00365B66" w:rsidRDefault="00365B66" w:rsidP="00365B66">
      <w:pPr>
        <w:spacing w:after="0" w:line="240" w:lineRule="auto"/>
        <w:rPr>
          <w:rFonts w:ascii="Calibri" w:eastAsia="Times New Roman" w:hAnsi="Calibri" w:cs="Times New Roman"/>
          <w:b/>
          <w:i/>
          <w:color w:val="000000"/>
          <w:szCs w:val="20"/>
          <w:highlight w:val="lightGray"/>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b/>
          <w:i/>
          <w:color w:val="000000"/>
          <w:szCs w:val="20"/>
          <w:highlight w:val="lightGray"/>
          <w:lang w:val="en-GB" w:eastAsia="en-GB"/>
        </w:rPr>
        <w:t>Please specify for each condition)</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2.1.3 Rules for Accounting and Record keeping</w:t>
      </w:r>
      <w:r w:rsidRPr="00365B66">
        <w:rPr>
          <w:rFonts w:ascii="Calibri" w:eastAsia="Times New Roman" w:hAnsi="Calibri" w:cs="Times New Roman"/>
          <w:color w:val="000000"/>
          <w:sz w:val="24"/>
          <w:szCs w:val="24"/>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examines– when performing the procedures listed in this Annex - whether the Beneficiary</w:t>
      </w:r>
      <w:r w:rsidRPr="00365B66">
        <w:rPr>
          <w:rFonts w:ascii="Calibri" w:eastAsia="Times New Roman" w:hAnsi="Calibri" w:cs="Times New Roman"/>
          <w:color w:val="000000"/>
          <w:lang w:val="en-GB" w:eastAsia="en-GB"/>
        </w:rPr>
        <w:t>/Partner</w:t>
      </w:r>
      <w:r w:rsidRPr="00365B66">
        <w:rPr>
          <w:rFonts w:ascii="Calibri" w:eastAsia="Times New Roman" w:hAnsi="Calibri" w:cs="Times New Roman"/>
          <w:i/>
          <w:color w:val="000000"/>
          <w:lang w:val="en-GB" w:eastAsia="en-GB"/>
        </w:rPr>
        <w:t xml:space="preserve"> complies with the following rules for accounting and record keeping of Article 16 of the General Conditions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accounts kept by the Beneficiary/Partner for the implementation of the Project must be accurate and up-to-date;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Beneficiary/Partner must have a double-entry book-keeping system;</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accounts and expenditure relating to the Project must be easily identifiable and verifiable;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accounts must provide details of interest accrued on funds paid by the JMA (</w:t>
      </w:r>
      <w:r w:rsidRPr="00365B66">
        <w:rPr>
          <w:rFonts w:ascii="Calibri" w:eastAsia="Times New Roman" w:hAnsi="Calibri" w:cs="Times New Roman"/>
          <w:i/>
          <w:color w:val="000000"/>
          <w:szCs w:val="20"/>
          <w:highlight w:val="lightGray"/>
          <w:lang w:val="en-GB" w:eastAsia="en-GB"/>
        </w:rPr>
        <w:t>Please quantify the amount. It applies only for the Beneficiary).</w:t>
      </w:r>
    </w:p>
    <w:p w:rsidR="00365B66" w:rsidRPr="00365B66" w:rsidRDefault="00365B66" w:rsidP="00365B66">
      <w:pPr>
        <w:spacing w:before="120" w:after="120" w:line="240" w:lineRule="auto"/>
        <w:jc w:val="both"/>
        <w:rPr>
          <w:rFonts w:ascii="Times New Roman" w:eastAsia="Times New Roman" w:hAnsi="Times New Roman" w:cs="Times New Roman"/>
          <w:color w:val="000000"/>
          <w:sz w:val="24"/>
          <w:szCs w:val="24"/>
          <w:lang w:val="en-GB" w:eastAsia="en-GB"/>
        </w:rPr>
      </w:pPr>
      <w:r w:rsidRPr="00365B66">
        <w:rPr>
          <w:rFonts w:ascii="Calibri" w:eastAsia="Times New Roman" w:hAnsi="Calibri" w:cs="Times New Roman"/>
          <w:i/>
          <w:color w:val="000000"/>
          <w:lang w:val="en-GB" w:eastAsia="en-GB"/>
        </w:rPr>
        <w:lastRenderedPageBreak/>
        <w:t>- The auditor verifies and specifies if the accounting system is an integrated part of the Beneficiary’s/Partner’s regular system or an adjunct to it.</w:t>
      </w:r>
      <w:r w:rsidRPr="00365B66">
        <w:rPr>
          <w:rFonts w:ascii="Calibri" w:eastAsia="Times New Roman" w:hAnsi="Calibri" w:cs="Times New Roman"/>
          <w:i/>
          <w:color w:val="000000"/>
          <w:szCs w:val="20"/>
          <w:lang w:val="en-GB" w:eastAsia="en-GB"/>
        </w:rPr>
        <w:t xml:space="preserve"> (</w:t>
      </w:r>
      <w:r w:rsidRPr="00365B66">
        <w:rPr>
          <w:rFonts w:ascii="Calibri" w:eastAsia="Times New Roman" w:hAnsi="Calibri" w:cs="Times New Roman"/>
          <w:i/>
          <w:color w:val="000000"/>
          <w:szCs w:val="20"/>
          <w:highlight w:val="lightGray"/>
          <w:lang w:val="en-GB" w:eastAsia="en-GB"/>
        </w:rPr>
        <w:t>Please specify the option)</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The auditor verifies and specifies if the accounting system is run in accordance with the accounting and bookkeeping policies and rules that apply in the country concerned.</w:t>
      </w:r>
    </w:p>
    <w:p w:rsidR="00365B66" w:rsidRPr="00365B66" w:rsidRDefault="00365B66" w:rsidP="00365B66">
      <w:pPr>
        <w:spacing w:after="0" w:line="240" w:lineRule="auto"/>
        <w:rPr>
          <w:rFonts w:ascii="Calibri" w:eastAsia="Times New Roman" w:hAnsi="Calibri" w:cs="Times New Roman"/>
          <w:b/>
          <w:i/>
          <w:color w:val="000000"/>
          <w:szCs w:val="20"/>
          <w:highlight w:val="lightGray"/>
          <w:lang w:val="en-GB" w:eastAsia="en-GB"/>
        </w:rPr>
      </w:pPr>
      <w:r w:rsidRPr="00365B66">
        <w:rPr>
          <w:rFonts w:ascii="Calibri" w:eastAsia="Times New Roman" w:hAnsi="Calibri" w:cs="Times New Roman"/>
          <w:b/>
          <w:i/>
          <w:color w:val="000000"/>
          <w:szCs w:val="20"/>
          <w:highlight w:val="lightGray"/>
          <w:lang w:val="en-GB" w:eastAsia="en-GB"/>
        </w:rPr>
        <w:t>(Please specify for each condition)</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2.1.4 Reconciling the Financial Report to the Beneficiary's Accounting System and Records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reconciles the information in the Financial Report to the Beneficiary’s</w:t>
      </w:r>
      <w:r w:rsidRPr="00365B66">
        <w:rPr>
          <w:rFonts w:ascii="Calibri" w:eastAsia="Times New Roman" w:hAnsi="Calibri" w:cs="Times New Roman"/>
          <w:i/>
          <w:color w:val="000000"/>
          <w:szCs w:val="20"/>
          <w:lang w:val="en-GB" w:eastAsia="en-GB"/>
        </w:rPr>
        <w:t>/Partner’s</w:t>
      </w:r>
      <w:r w:rsidRPr="00365B66">
        <w:rPr>
          <w:rFonts w:ascii="Calibri" w:eastAsia="Times New Roman" w:hAnsi="Calibri" w:cs="Times New Roman"/>
          <w:i/>
          <w:color w:val="000000"/>
          <w:lang w:val="en-GB" w:eastAsia="en-GB"/>
        </w:rPr>
        <w:t xml:space="preserve"> accounting system and records (e.g. trial balance, general ledger accounts, sub ledgers etc.) </w:t>
      </w:r>
      <w:proofErr w:type="gramStart"/>
      <w:r w:rsidRPr="00365B66">
        <w:rPr>
          <w:rFonts w:ascii="Calibri" w:eastAsia="Times New Roman" w:hAnsi="Calibri" w:cs="Times New Roman"/>
          <w:i/>
          <w:color w:val="000000"/>
          <w:lang w:val="en-GB" w:eastAsia="en-GB"/>
        </w:rPr>
        <w:t>(See Article 16.1 of the General Conditions).</w:t>
      </w:r>
      <w:proofErr w:type="gramEnd"/>
      <w:r w:rsidRPr="00365B66">
        <w:rPr>
          <w:rFonts w:ascii="Calibri" w:eastAsia="Times New Roman" w:hAnsi="Calibri" w:cs="Times New Roman"/>
          <w:i/>
          <w:color w:val="000000"/>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b/>
          <w:i/>
          <w:color w:val="000000"/>
          <w:szCs w:val="20"/>
          <w:highlight w:val="lightGray"/>
          <w:lang w:val="en-GB" w:eastAsia="en-GB"/>
        </w:rPr>
      </w:pPr>
      <w:r w:rsidRPr="00365B66">
        <w:rPr>
          <w:rFonts w:ascii="Calibri" w:eastAsia="Times New Roman" w:hAnsi="Calibri" w:cs="Times New Roman"/>
          <w:b/>
          <w:i/>
          <w:color w:val="000000"/>
          <w:szCs w:val="20"/>
          <w:highlight w:val="lightGray"/>
          <w:lang w:val="en-GB" w:eastAsia="en-GB"/>
        </w:rPr>
        <w:t xml:space="preserve">(Please specify whether the Auditor has reconciled the Financial Report to the Accounting System and </w:t>
      </w:r>
      <w:proofErr w:type="gramStart"/>
      <w:r w:rsidRPr="00365B66">
        <w:rPr>
          <w:rFonts w:ascii="Calibri" w:eastAsia="Times New Roman" w:hAnsi="Calibri" w:cs="Times New Roman"/>
          <w:b/>
          <w:i/>
          <w:color w:val="000000"/>
          <w:szCs w:val="20"/>
          <w:highlight w:val="lightGray"/>
          <w:lang w:val="en-GB" w:eastAsia="en-GB"/>
        </w:rPr>
        <w:t>Records )</w:t>
      </w:r>
      <w:proofErr w:type="gramEnd"/>
    </w:p>
    <w:p w:rsidR="00365B66" w:rsidRPr="00365B66" w:rsidRDefault="00365B66" w:rsidP="00365B66">
      <w:pPr>
        <w:spacing w:after="0" w:line="240" w:lineRule="auto"/>
        <w:rPr>
          <w:rFonts w:ascii="Calibri" w:eastAsia="Times New Roman" w:hAnsi="Calibri" w:cs="Times New Roman"/>
          <w:b/>
          <w:i/>
          <w:color w:val="000000"/>
          <w:szCs w:val="20"/>
          <w:highlight w:val="lightGray"/>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 xml:space="preserve">2.1.5 Exchange Rates </w:t>
      </w:r>
      <w:r w:rsidRPr="00365B66">
        <w:rPr>
          <w:rFonts w:ascii="Calibri" w:eastAsia="Times New Roman" w:hAnsi="Calibri" w:cs="Times New Roman"/>
          <w:b/>
          <w:color w:val="000000"/>
          <w:sz w:val="24"/>
          <w:szCs w:val="24"/>
          <w:lang w:val="en-GB" w:eastAsia="en-GB"/>
        </w:rPr>
        <w:tab/>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The Auditor verifies that amounts of expenditure incurred in a currency other than the Euro have been converted at the exchange rate which is made up of the average of the rates published in </w:t>
      </w:r>
      <w:proofErr w:type="spellStart"/>
      <w:r w:rsidRPr="00365B66">
        <w:rPr>
          <w:rFonts w:ascii="Calibri" w:eastAsia="Times New Roman" w:hAnsi="Calibri" w:cs="Times New Roman"/>
          <w:i/>
          <w:color w:val="000000"/>
          <w:lang w:val="en-GB" w:eastAsia="en-GB"/>
        </w:rPr>
        <w:t>InforEuro</w:t>
      </w:r>
      <w:proofErr w:type="spellEnd"/>
      <w:r w:rsidRPr="00365B66">
        <w:rPr>
          <w:rFonts w:ascii="Calibri" w:eastAsia="Times New Roman" w:hAnsi="Calibri" w:cs="Times New Roman"/>
          <w:i/>
          <w:color w:val="000000"/>
          <w:lang w:val="en-GB" w:eastAsia="en-GB"/>
        </w:rPr>
        <w:t xml:space="preserve"> for the months covered by the Financial Report, unless otherwise provided in the Special Conditions of the Grant Contract (Article 15.9 of the General Conditions)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b/>
          <w:i/>
          <w:color w:val="000000"/>
          <w:szCs w:val="20"/>
          <w:highlight w:val="lightGray"/>
          <w:lang w:val="en-GB" w:eastAsia="en-GB"/>
        </w:rPr>
      </w:pPr>
    </w:p>
    <w:p w:rsidR="00365B66" w:rsidRPr="00365B66" w:rsidRDefault="00365B66" w:rsidP="00365B66">
      <w:pPr>
        <w:spacing w:before="120" w:after="0" w:line="240" w:lineRule="auto"/>
        <w:jc w:val="both"/>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2.2 Procedures to verify conformity of Expenditure with the Budget and Analytical Review</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2.2.1</w:t>
      </w:r>
      <w:r w:rsidRPr="00365B66">
        <w:rPr>
          <w:rFonts w:ascii="Calibri" w:eastAsia="Times New Roman" w:hAnsi="Calibri" w:cs="Times New Roman"/>
          <w:b/>
          <w:color w:val="000000"/>
          <w:sz w:val="24"/>
          <w:szCs w:val="24"/>
          <w:lang w:val="en-GB" w:eastAsia="en-GB"/>
        </w:rPr>
        <w:tab/>
        <w:t>Budget of the Grant Contract</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The Auditor carries out an analytical review of the expenditure headings in the Financial Report. </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verifies that the budget in the Financial Report corresponds with the budget of the Grant Contract (authenticity and authorisation of the initial budget) and that the expenditure incurred was indicated in the budget of the Grant Contract</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exact"/>
        <w:jc w:val="both"/>
        <w:rPr>
          <w:rFonts w:ascii="Calibri" w:eastAsia="Times New Roman" w:hAnsi="Calibri" w:cs="Times New Roman"/>
          <w:b/>
          <w:iCs/>
          <w:color w:val="000000"/>
          <w:sz w:val="18"/>
          <w:szCs w:val="18"/>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2.2.2</w:t>
      </w:r>
      <w:r w:rsidRPr="00365B66">
        <w:rPr>
          <w:rFonts w:ascii="Calibri" w:eastAsia="Times New Roman" w:hAnsi="Calibri" w:cs="Times New Roman"/>
          <w:b/>
          <w:color w:val="000000"/>
          <w:sz w:val="24"/>
          <w:szCs w:val="24"/>
          <w:lang w:val="en-GB" w:eastAsia="en-GB"/>
        </w:rPr>
        <w:tab/>
        <w:t>Amendments to the Budget of the Grant Contract</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verifies whether there have been amendments to the budget of the Grant Contract. Where this is the case the Auditor verifies that the Beneficiary has: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w:t>
      </w:r>
      <w:r w:rsidRPr="00365B66">
        <w:rPr>
          <w:rFonts w:ascii="Calibri" w:eastAsia="Times New Roman" w:hAnsi="Calibri" w:cs="Times New Roman"/>
          <w:i/>
          <w:color w:val="000000"/>
          <w:lang w:val="en-GB" w:eastAsia="en-GB"/>
        </w:rPr>
        <w:tab/>
        <w:t>requested an amendment to budget and obtained an addendum to the Grant Contract if such an addendum was required (Article 9.1 of the General Conditions).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w:t>
      </w:r>
      <w:r w:rsidRPr="00365B66">
        <w:rPr>
          <w:rFonts w:ascii="Calibri" w:eastAsia="Times New Roman" w:hAnsi="Calibri" w:cs="Times New Roman"/>
          <w:i/>
          <w:color w:val="000000"/>
          <w:lang w:val="en-GB" w:eastAsia="en-GB"/>
        </w:rPr>
        <w:tab/>
        <w:t>informed the JMA about the amendment in case the amendment was limited (Article 9.2 of the General Conditions) and an addendum to the Grant Contract was not required.</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2.3</w:t>
      </w:r>
      <w:r w:rsidRPr="00365B66">
        <w:rPr>
          <w:rFonts w:ascii="Times New Roman" w:eastAsia="Times New Roman" w:hAnsi="Times New Roman" w:cs="Times New Roman"/>
          <w:color w:val="000000"/>
          <w:sz w:val="24"/>
          <w:szCs w:val="24"/>
          <w:lang w:val="en-GB" w:eastAsia="en-GB"/>
        </w:rPr>
        <w:tab/>
      </w:r>
      <w:r w:rsidRPr="00365B66">
        <w:rPr>
          <w:rFonts w:ascii="Calibri" w:eastAsia="Times New Roman" w:hAnsi="Calibri" w:cs="Times New Roman"/>
          <w:b/>
          <w:bCs/>
          <w:color w:val="000000"/>
          <w:sz w:val="24"/>
          <w:szCs w:val="24"/>
          <w:lang w:val="en-GB" w:eastAsia="en-GB"/>
        </w:rPr>
        <w:t>Procedures to verify selected Expenditure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lastRenderedPageBreak/>
        <w:t xml:space="preserve">We have reported further below all the exceptions resulting from the verification procedures specified at point 3.1 – to 3.7 of Annex A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for this expenditure verification insofar these procedures did apply to the selected expenditure item.</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We have quantified the amount of the verification exceptions found and the potential impact on the JMA contribution, should the JMA declare the expenditure item(s) concerned ineligible (where applicable taking into account the percentage of funding of the JMA and the impact on indirect expenditure (e.g. administrative costs)). We have reported all exceptions found including the ones of which we cannot quantify the amount of the verification exception found and the potential impact on the JMA contribution.</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iCs/>
          <w:color w:val="000000"/>
          <w:lang w:val="en-GB" w:eastAsia="en-GB"/>
        </w:rPr>
        <w:t>[</w:t>
      </w:r>
      <w:r w:rsidRPr="00365B66">
        <w:rPr>
          <w:rFonts w:ascii="Calibri" w:eastAsia="Times New Roman" w:hAnsi="Calibri" w:cs="Times New Roman"/>
          <w:i/>
          <w:iCs/>
          <w:color w:val="000000"/>
          <w:highlight w:val="lightGray"/>
          <w:lang w:val="en-GB" w:eastAsia="en-GB"/>
        </w:rPr>
        <w:t xml:space="preserve">Specify for which expenditure amounts / items exceptions between facts and criteria were found, the nature of the exception – this means which of the specific condition or conditions described </w:t>
      </w:r>
      <w:r w:rsidRPr="00365B66">
        <w:rPr>
          <w:rFonts w:ascii="Calibri" w:eastAsia="Times New Roman" w:hAnsi="Calibri" w:cs="Times New Roman"/>
          <w:i/>
          <w:color w:val="000000"/>
          <w:highlight w:val="lightGray"/>
          <w:lang w:val="en-GB" w:eastAsia="en-GB"/>
        </w:rPr>
        <w:t xml:space="preserve">at point 3.1 to 3.7 of Annex A of the </w:t>
      </w:r>
      <w:proofErr w:type="spellStart"/>
      <w:r w:rsidRPr="00365B66">
        <w:rPr>
          <w:rFonts w:ascii="Calibri" w:eastAsia="Times New Roman" w:hAnsi="Calibri" w:cs="Times New Roman"/>
          <w:i/>
          <w:color w:val="000000"/>
          <w:highlight w:val="lightGray"/>
          <w:lang w:val="en-GB" w:eastAsia="en-GB"/>
        </w:rPr>
        <w:t>ToR</w:t>
      </w:r>
      <w:proofErr w:type="spellEnd"/>
      <w:r w:rsidRPr="00365B66">
        <w:rPr>
          <w:rFonts w:ascii="Calibri" w:eastAsia="Times New Roman" w:hAnsi="Calibri" w:cs="Times New Roman"/>
          <w:i/>
          <w:iCs/>
          <w:color w:val="000000"/>
          <w:highlight w:val="lightGray"/>
          <w:lang w:val="en-GB" w:eastAsia="en-GB"/>
        </w:rPr>
        <w:t xml:space="preserve"> were not respected. Q</w:t>
      </w:r>
      <w:r w:rsidRPr="00365B66">
        <w:rPr>
          <w:rFonts w:ascii="Calibri" w:eastAsia="Times New Roman" w:hAnsi="Calibri" w:cs="Times New Roman"/>
          <w:i/>
          <w:color w:val="000000"/>
          <w:highlight w:val="lightGray"/>
          <w:lang w:val="en-GB" w:eastAsia="en-GB"/>
        </w:rPr>
        <w:t>uantify the amount of the verification exception found and the potential impact on the JMA contribution, should the JMA declare the expenditure item(s) concerned ineligible</w:t>
      </w:r>
      <w:r w:rsidRPr="00365B66">
        <w:rPr>
          <w:rFonts w:ascii="Calibri" w:eastAsia="Times New Roman" w:hAnsi="Calibri" w:cs="Times New Roman"/>
          <w:i/>
          <w:color w:val="000000"/>
          <w:lang w:val="en-GB" w:eastAsia="en-GB"/>
        </w:rPr>
        <w:t>]</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2.3.1</w:t>
      </w:r>
      <w:r w:rsidRPr="00365B66">
        <w:rPr>
          <w:rFonts w:ascii="Calibri" w:eastAsia="Times New Roman" w:hAnsi="Calibri" w:cs="Times New Roman"/>
          <w:b/>
          <w:color w:val="000000"/>
          <w:sz w:val="24"/>
          <w:szCs w:val="24"/>
          <w:lang w:val="en-GB" w:eastAsia="en-GB"/>
        </w:rPr>
        <w:tab/>
        <w:t xml:space="preserve">Eligibility of Costs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We have verified, for each expenditure item selected, the eligibility criteria set out below.</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(1)</w:t>
      </w:r>
      <w:r w:rsidRPr="00365B66">
        <w:rPr>
          <w:rFonts w:ascii="Calibri" w:eastAsia="Times New Roman" w:hAnsi="Calibri" w:cs="Times New Roman"/>
          <w:i/>
          <w:color w:val="000000"/>
          <w:sz w:val="20"/>
          <w:szCs w:val="20"/>
          <w:lang w:val="en-GB" w:eastAsia="en-GB"/>
        </w:rPr>
        <w:tab/>
        <w:t>Costs actually incurred (Article 14.1)</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actually incurred by and pertains to the Beneficiary/Partner. For this purpose the Auditor examines supporting documents (e.g. invoices, contracts) and proof of payment. The Auditor also examines proof of work done, goods received or services rendered and he/she verifies the existence of assets if applicable.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(2)</w:t>
      </w:r>
      <w:r w:rsidRPr="00365B66">
        <w:rPr>
          <w:rFonts w:ascii="Calibri" w:eastAsia="Times New Roman" w:hAnsi="Calibri" w:cs="Times New Roman"/>
          <w:i/>
          <w:color w:val="000000"/>
          <w:sz w:val="20"/>
          <w:szCs w:val="20"/>
          <w:lang w:val="en-GB" w:eastAsia="en-GB"/>
        </w:rPr>
        <w:tab/>
        <w:t>Cut-off - Implementation period (Article 14.1a)</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incurred during the implementation period of the Project.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US" w:eastAsia="en-GB"/>
        </w:rPr>
      </w:pPr>
      <w:r w:rsidRPr="00365B66">
        <w:rPr>
          <w:rFonts w:ascii="Calibri" w:eastAsia="Times New Roman" w:hAnsi="Calibri" w:cs="Times New Roman"/>
          <w:i/>
          <w:color w:val="000000"/>
          <w:sz w:val="20"/>
          <w:szCs w:val="20"/>
          <w:lang w:val="en-US" w:eastAsia="en-GB"/>
        </w:rPr>
        <w:t>(3)</w:t>
      </w:r>
      <w:r w:rsidRPr="00365B66">
        <w:rPr>
          <w:rFonts w:ascii="Calibri" w:eastAsia="Times New Roman" w:hAnsi="Calibri" w:cs="Times New Roman"/>
          <w:i/>
          <w:color w:val="000000"/>
          <w:sz w:val="20"/>
          <w:szCs w:val="20"/>
          <w:lang w:val="en-US" w:eastAsia="en-GB"/>
        </w:rPr>
        <w:tab/>
        <w:t>Budget (Article 14.1b)</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indicated in the Budget.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(4)</w:t>
      </w:r>
      <w:r w:rsidRPr="00365B66">
        <w:rPr>
          <w:rFonts w:ascii="Calibri" w:eastAsia="Times New Roman" w:hAnsi="Calibri" w:cs="Times New Roman"/>
          <w:i/>
          <w:color w:val="000000"/>
          <w:sz w:val="20"/>
          <w:szCs w:val="20"/>
          <w:lang w:val="en-GB" w:eastAsia="en-GB"/>
        </w:rPr>
        <w:tab/>
        <w:t>Necessary (Article 14.1c)</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whether it is plausible that the expenditure for a selected item was necessary for the implementation of the Project and that it had to be incurred for the contracted activities of the Project by examining the nature of the expenditure with supporting documents.</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rPr>
      </w:pPr>
      <w:r w:rsidRPr="00365B66">
        <w:rPr>
          <w:rFonts w:ascii="Calibri" w:eastAsia="Times New Roman" w:hAnsi="Calibri" w:cs="Times New Roman"/>
          <w:i/>
          <w:color w:val="000000"/>
          <w:sz w:val="20"/>
          <w:szCs w:val="20"/>
          <w:lang w:val="en-GB"/>
        </w:rPr>
        <w:t>(5)</w:t>
      </w:r>
      <w:r w:rsidRPr="00365B66">
        <w:rPr>
          <w:rFonts w:ascii="Calibri" w:eastAsia="Times New Roman" w:hAnsi="Calibri" w:cs="Times New Roman"/>
          <w:i/>
          <w:color w:val="000000"/>
          <w:sz w:val="20"/>
          <w:szCs w:val="20"/>
          <w:lang w:val="en-GB"/>
        </w:rPr>
        <w:tab/>
        <w:t>Records (Article 14.1d)</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that expenditure for a selected item is recorded in the Beneficiary's/Partner‘s accounting system and was recorded in accordance with the applicable accounting standards of the country where the Beneficiary/Partner established and the Beneficiary's/Partner‘s cost accounting practices.</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(6)</w:t>
      </w:r>
      <w:r w:rsidRPr="00365B66">
        <w:rPr>
          <w:rFonts w:ascii="Calibri" w:eastAsia="Times New Roman" w:hAnsi="Calibri" w:cs="Times New Roman"/>
          <w:i/>
          <w:color w:val="000000"/>
          <w:sz w:val="20"/>
          <w:szCs w:val="20"/>
          <w:lang w:val="en-GB" w:eastAsia="en-GB"/>
        </w:rPr>
        <w:tab/>
        <w:t>Justified (Article 14.1e)</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that expenditure for a selected item is substantiated by evidence (see section 1 of Annex B, Guidelines for Specific Procedures to be performed) and notably the supporting documents as specified in Article 16.2 and 16.3 of the General Conditions of the Grant Contract.</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(7)</w:t>
      </w:r>
      <w:r w:rsidRPr="00365B66">
        <w:rPr>
          <w:rFonts w:ascii="Calibri" w:eastAsia="Times New Roman" w:hAnsi="Calibri" w:cs="Times New Roman"/>
          <w:i/>
          <w:color w:val="000000"/>
          <w:sz w:val="20"/>
          <w:szCs w:val="20"/>
          <w:lang w:val="en-GB" w:eastAsia="en-GB"/>
        </w:rPr>
        <w:tab/>
        <w:t>Valuation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monetary value of a selected expenditure item agrees with underlying documents (e.g. invoices, salary statements) and that correct exchange rates are used where applicable.</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(8)</w:t>
      </w:r>
      <w:r w:rsidRPr="00365B66">
        <w:rPr>
          <w:rFonts w:ascii="Calibri" w:eastAsia="Times New Roman" w:hAnsi="Calibri" w:cs="Times New Roman"/>
          <w:i/>
          <w:color w:val="000000"/>
          <w:sz w:val="20"/>
          <w:szCs w:val="20"/>
          <w:lang w:val="en-GB" w:eastAsia="en-GB"/>
        </w:rPr>
        <w:tab/>
        <w:t>Classification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examines the nature of the expenditure for a selected item and verifies that the expenditure item has been classified under the correct (sub</w:t>
      </w:r>
      <w:proofErr w:type="gramStart"/>
      <w:r w:rsidRPr="00365B66">
        <w:rPr>
          <w:rFonts w:ascii="Calibri" w:eastAsia="Times New Roman" w:hAnsi="Calibri" w:cs="Times New Roman"/>
          <w:color w:val="000000"/>
          <w:lang w:val="en-GB" w:eastAsia="en-GB"/>
        </w:rPr>
        <w:t>)heading</w:t>
      </w:r>
      <w:proofErr w:type="gramEnd"/>
      <w:r w:rsidRPr="00365B66">
        <w:rPr>
          <w:rFonts w:ascii="Calibri" w:eastAsia="Times New Roman" w:hAnsi="Calibri" w:cs="Times New Roman"/>
          <w:color w:val="000000"/>
          <w:lang w:val="en-GB" w:eastAsia="en-GB"/>
        </w:rPr>
        <w:t xml:space="preserve"> of the Financial Report.</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lastRenderedPageBreak/>
        <w:t>(9)</w:t>
      </w:r>
      <w:r w:rsidRPr="00365B66">
        <w:rPr>
          <w:rFonts w:ascii="Calibri" w:eastAsia="Times New Roman" w:hAnsi="Calibri" w:cs="Times New Roman"/>
          <w:i/>
          <w:color w:val="000000"/>
          <w:sz w:val="20"/>
          <w:szCs w:val="20"/>
          <w:lang w:val="en-GB" w:eastAsia="en-GB"/>
        </w:rPr>
        <w:tab/>
        <w:t>Compliance with Procurement, Nationality and Origin Rules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Where applicable the Auditor examines which procurement, nationality and origin rules apply for a certain expenditure (sub</w:t>
      </w:r>
      <w:proofErr w:type="gramStart"/>
      <w:r w:rsidRPr="00365B66">
        <w:rPr>
          <w:rFonts w:ascii="Calibri" w:eastAsia="Times New Roman" w:hAnsi="Calibri" w:cs="Times New Roman"/>
          <w:color w:val="000000"/>
          <w:lang w:val="en-GB" w:eastAsia="en-GB"/>
        </w:rPr>
        <w:t>)heading</w:t>
      </w:r>
      <w:proofErr w:type="gramEnd"/>
      <w:r w:rsidRPr="00365B66">
        <w:rPr>
          <w:rFonts w:ascii="Calibri" w:eastAsia="Times New Roman" w:hAnsi="Calibri" w:cs="Times New Roman"/>
          <w:color w:val="000000"/>
          <w:lang w:val="en-GB" w:eastAsia="en-GB"/>
        </w:rPr>
        <w:t>, a class of expenditure items or an expenditure item. The Auditor verifies whether the expenditure was incurred in accordance with such rules by examining the underlying documents of the procurement and purchase process. Where the Auditor finds issues of non-compliance with procurement rules, he/she reports the nature of such events as well as their financial impact in terms of ineligible expenditure. When examining procurement documentation the Auditor takes into account the risk indicators listed in Annex 2 and he/she reports, if applicable, which of these indicators were found.</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highlight w:val="lightGray"/>
          <w:lang w:val="en-GB" w:eastAsia="en-GB"/>
        </w:rPr>
        <w:t xml:space="preserve"> [</w:t>
      </w:r>
      <w:r w:rsidRPr="00365B66">
        <w:rPr>
          <w:rFonts w:ascii="Calibri" w:eastAsia="Times New Roman" w:hAnsi="Calibri" w:cs="Times New Roman"/>
          <w:b/>
          <w:i/>
          <w:color w:val="000000"/>
          <w:highlight w:val="lightGray"/>
          <w:lang w:val="en-GB" w:eastAsia="en-GB"/>
        </w:rPr>
        <w:t>Example</w:t>
      </w:r>
      <w:r w:rsidRPr="00365B66">
        <w:rPr>
          <w:rFonts w:ascii="Calibri" w:eastAsia="Times New Roman" w:hAnsi="Calibri" w:cs="Times New Roman"/>
          <w:i/>
          <w:color w:val="000000"/>
          <w:highlight w:val="lightGray"/>
          <w:lang w:val="en-GB" w:eastAsia="en-GB"/>
        </w:rPr>
        <w:t>: we found that an expenditure amount of 6.500 € included in subheading 4.3 (Computer hardware/software) of the Financial Report was not eligible. An amount of 2.000€ related to expenditure incurred outside the implementation period. Supporting evidence was not available for 3 transactions totalling 1.200€. The required procurement rules for purchases of office computers for 3.300€ were not respected. (Note: relevant details such as accounting record references or documents should be provided).]</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2.3.2</w:t>
      </w:r>
      <w:r w:rsidRPr="00365B66">
        <w:rPr>
          <w:rFonts w:ascii="Calibri" w:eastAsia="Times New Roman" w:hAnsi="Calibri" w:cs="Times New Roman"/>
          <w:b/>
          <w:color w:val="000000"/>
          <w:sz w:val="24"/>
          <w:szCs w:val="24"/>
          <w:lang w:val="en-GB" w:eastAsia="en-GB"/>
        </w:rPr>
        <w:tab/>
        <w:t>Eligibility of Direct Costs (Article 14.2)</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If the expenditure for a selected item is recorded </w:t>
      </w:r>
      <w:proofErr w:type="gramStart"/>
      <w:r w:rsidRPr="00365B66">
        <w:rPr>
          <w:rFonts w:ascii="Calibri" w:eastAsia="Times New Roman" w:hAnsi="Calibri" w:cs="Times New Roman"/>
          <w:color w:val="000000"/>
          <w:lang w:val="en-GB" w:eastAsia="en-GB"/>
        </w:rPr>
        <w:t>under</w:t>
      </w:r>
      <w:proofErr w:type="gramEnd"/>
      <w:r w:rsidRPr="00365B66">
        <w:rPr>
          <w:rFonts w:ascii="Calibri" w:eastAsia="Times New Roman" w:hAnsi="Calibri" w:cs="Times New Roman"/>
          <w:color w:val="000000"/>
          <w:lang w:val="en-GB" w:eastAsia="en-GB"/>
        </w:rPr>
        <w:t xml:space="preserve"> one of the </w:t>
      </w:r>
      <w:r w:rsidRPr="00365B66">
        <w:rPr>
          <w:rFonts w:ascii="Calibri" w:eastAsia="Times New Roman" w:hAnsi="Calibri" w:cs="Times New Roman"/>
          <w:color w:val="000000"/>
          <w:u w:val="single"/>
          <w:lang w:val="en-GB" w:eastAsia="en-GB"/>
        </w:rPr>
        <w:t>direct</w:t>
      </w:r>
      <w:r w:rsidRPr="00365B66">
        <w:rPr>
          <w:rFonts w:ascii="Calibri" w:eastAsia="Times New Roman" w:hAnsi="Calibri" w:cs="Times New Roman"/>
          <w:color w:val="000000"/>
          <w:lang w:val="en-GB" w:eastAsia="en-GB"/>
        </w:rPr>
        <w:t xml:space="preserve"> costs headings 1 to 7 of the Financial Report, the Auditor verifies that this type of expenditure is covered by the direct costs as defined in Article 14.2 by examining the nature of the expenditure items concerned.</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2.3.3</w:t>
      </w:r>
      <w:r w:rsidRPr="00365B66">
        <w:rPr>
          <w:rFonts w:ascii="Calibri" w:eastAsia="Times New Roman" w:hAnsi="Calibri" w:cs="Times New Roman"/>
          <w:b/>
          <w:color w:val="000000"/>
          <w:sz w:val="24"/>
          <w:szCs w:val="24"/>
          <w:lang w:val="en-GB" w:eastAsia="en-GB"/>
        </w:rPr>
        <w:tab/>
        <w:t>Provision for Contingency Reserve (Article 14.3)</w:t>
      </w:r>
    </w:p>
    <w:p w:rsidR="00365B66" w:rsidRPr="00365B66" w:rsidRDefault="00365B66" w:rsidP="00365B66">
      <w:pPr>
        <w:spacing w:after="0" w:line="240" w:lineRule="auto"/>
        <w:jc w:val="both"/>
        <w:rPr>
          <w:rFonts w:ascii="Calibri" w:eastAsia="Times New Roman" w:hAnsi="Calibri" w:cs="Times New Roman"/>
          <w:color w:val="000000"/>
          <w:sz w:val="24"/>
          <w:szCs w:val="24"/>
          <w:lang w:val="en-GB" w:eastAsia="en-GB"/>
        </w:rPr>
      </w:pPr>
      <w:r w:rsidRPr="00365B66">
        <w:rPr>
          <w:rFonts w:ascii="Calibri" w:eastAsia="Times New Roman" w:hAnsi="Calibri" w:cs="Times New Roman"/>
          <w:color w:val="000000"/>
          <w:lang w:val="en-GB" w:eastAsia="en-GB"/>
        </w:rPr>
        <w:t>The Auditor verifies that the provision for contingency reserve (heading 9 Financial Report) does not exceed 5% of the direct eligible costs of the Project and that the Beneficiary has obtained prior written authorisation of the JMA for the use of this contingency reserve.</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2.3.4</w:t>
      </w:r>
      <w:r w:rsidRPr="00365B66">
        <w:rPr>
          <w:rFonts w:ascii="Calibri" w:eastAsia="Times New Roman" w:hAnsi="Calibri" w:cs="Times New Roman"/>
          <w:b/>
          <w:color w:val="000000"/>
          <w:sz w:val="24"/>
          <w:szCs w:val="24"/>
          <w:lang w:val="en-GB" w:eastAsia="en-GB"/>
        </w:rPr>
        <w:tab/>
        <w:t>Administrative costs (Article 14.4)</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verifies that the indirect costs to cover the administrative overheads (heading 11 Financial Report) do not exceed 7% of the total amount of eligible </w:t>
      </w:r>
      <w:r w:rsidRPr="00365B66">
        <w:rPr>
          <w:rFonts w:ascii="Calibri" w:eastAsia="Times New Roman" w:hAnsi="Calibri" w:cs="Times New Roman"/>
          <w:color w:val="000000"/>
          <w:u w:val="single"/>
          <w:lang w:val="en-GB" w:eastAsia="en-GB"/>
        </w:rPr>
        <w:t>direct</w:t>
      </w:r>
      <w:r w:rsidRPr="00365B66">
        <w:rPr>
          <w:rFonts w:ascii="Calibri" w:eastAsia="Times New Roman" w:hAnsi="Calibri" w:cs="Times New Roman"/>
          <w:color w:val="000000"/>
          <w:lang w:val="en-GB" w:eastAsia="en-GB"/>
        </w:rPr>
        <w:t xml:space="preserve"> costs of the Project</w:t>
      </w:r>
      <w:r w:rsidRPr="00365B66">
        <w:rPr>
          <w:rFonts w:ascii="Calibri" w:eastAsia="Times New Roman" w:hAnsi="Calibri" w:cs="Times New Roman"/>
          <w:b/>
          <w:color w:val="000000"/>
          <w:lang w:val="en-GB" w:eastAsia="en-GB"/>
        </w:rPr>
        <w:t>.</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p>
    <w:p w:rsidR="00365B66" w:rsidRPr="00365B66" w:rsidRDefault="00365B66" w:rsidP="00365B66">
      <w:pPr>
        <w:spacing w:after="0" w:line="240" w:lineRule="auto"/>
        <w:rPr>
          <w:rFonts w:ascii="Calibri" w:eastAsia="Times New Roman" w:hAnsi="Calibri" w:cs="Times New Roman"/>
          <w:color w:val="000000"/>
          <w:sz w:val="20"/>
          <w:szCs w:val="20"/>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2.3.5</w:t>
      </w:r>
      <w:r w:rsidRPr="00365B66">
        <w:rPr>
          <w:rFonts w:ascii="Calibri" w:eastAsia="Times New Roman" w:hAnsi="Calibri" w:cs="Times New Roman"/>
          <w:b/>
          <w:color w:val="000000"/>
          <w:sz w:val="24"/>
          <w:szCs w:val="24"/>
          <w:lang w:val="en-GB" w:eastAsia="en-GB"/>
        </w:rPr>
        <w:tab/>
        <w:t>Contributions in kind (Article 14.5)</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costs in the Financial Report do not include contributions in kind. Contributions in kind are not eligible costs.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color w:val="000000"/>
          <w:sz w:val="20"/>
          <w:szCs w:val="20"/>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2.3.6</w:t>
      </w:r>
      <w:r w:rsidRPr="00365B66">
        <w:rPr>
          <w:rFonts w:ascii="Calibri" w:eastAsia="Times New Roman" w:hAnsi="Calibri" w:cs="Times New Roman"/>
          <w:b/>
          <w:color w:val="000000"/>
          <w:sz w:val="24"/>
          <w:szCs w:val="24"/>
          <w:lang w:val="en-GB" w:eastAsia="en-GB"/>
        </w:rPr>
        <w:tab/>
        <w:t>Non-eligible costs (Article 14.6)</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does not concern a non-eligible cost as described in Article 14.6 of the General Conditions. The Auditor verifies whether expenditure includes certain taxes, including VAT. If this is the case the Auditor verifies whether the Beneficiary or, the partners cannot reclaim these taxes and whether the applicable regulations, rules and practices in the country concerned allow the coverage of these taxes in the expenditure.</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 xml:space="preserve">Describe factual findings and specify errors and exceptions. Please quantify non eligible costs and report them in the </w:t>
      </w:r>
      <w:r w:rsidRPr="00365B66">
        <w:rPr>
          <w:rFonts w:ascii="Calibri" w:eastAsia="Times New Roman" w:hAnsi="Calibri" w:cs="Times New Roman"/>
          <w:b/>
          <w:i/>
          <w:color w:val="000000"/>
          <w:highlight w:val="lightGray"/>
          <w:lang w:val="en-GB" w:eastAsia="en-GB"/>
        </w:rPr>
        <w:t>table</w:t>
      </w:r>
      <w:r w:rsidRPr="00365B66">
        <w:rPr>
          <w:rFonts w:ascii="Calibri" w:eastAsia="Times New Roman" w:hAnsi="Calibri" w:cs="Times New Roman"/>
          <w:i/>
          <w:color w:val="000000"/>
          <w:highlight w:val="lightGray"/>
          <w:lang w:val="en-GB" w:eastAsia="en-GB"/>
        </w:rPr>
        <w:t xml:space="preserve"> </w:t>
      </w:r>
      <w:r w:rsidRPr="00365B66">
        <w:rPr>
          <w:rFonts w:ascii="Calibri" w:eastAsia="Times New Roman" w:hAnsi="Calibri" w:cs="Times New Roman"/>
          <w:b/>
          <w:i/>
          <w:color w:val="000000"/>
          <w:highlight w:val="lightGray"/>
          <w:lang w:val="en-GB" w:eastAsia="en-GB"/>
        </w:rPr>
        <w:t>2 – Factual findings identified</w:t>
      </w:r>
      <w:r w:rsidRPr="00365B66">
        <w:rPr>
          <w:rFonts w:ascii="Calibri" w:eastAsia="Times New Roman" w:hAnsi="Calibri" w:cs="Times New Roman"/>
          <w:i/>
          <w:color w:val="000000"/>
          <w:highlight w:val="lightGray"/>
          <w:lang w:val="en-GB" w:eastAsia="en-GB"/>
        </w:rPr>
        <w:t xml:space="preserve">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US" w:eastAsia="en-GB"/>
        </w:rPr>
      </w:pPr>
      <w:r w:rsidRPr="00365B66">
        <w:rPr>
          <w:rFonts w:ascii="Calibri" w:eastAsia="Times New Roman" w:hAnsi="Calibri" w:cs="Times New Roman"/>
          <w:b/>
          <w:i/>
          <w:color w:val="000000"/>
          <w:highlight w:val="lightGray"/>
          <w:lang w:val="en-GB" w:eastAsia="en-GB"/>
        </w:rPr>
        <w:t>For EU countries</w:t>
      </w:r>
      <w:r w:rsidRPr="00365B66">
        <w:rPr>
          <w:rFonts w:ascii="Calibri" w:eastAsia="Times New Roman" w:hAnsi="Calibri" w:cs="Times New Roman"/>
          <w:i/>
          <w:color w:val="000000"/>
          <w:highlight w:val="lightGray"/>
          <w:lang w:val="en-GB" w:eastAsia="en-GB"/>
        </w:rPr>
        <w:t xml:space="preserve">: the auditor checks if some taxes (including VAT) have been reported. In this case the auditor verifies if these taxes </w:t>
      </w:r>
      <w:r w:rsidRPr="00365B66">
        <w:rPr>
          <w:rFonts w:ascii="Calibri" w:eastAsia="Times New Roman" w:hAnsi="Calibri" w:cs="Times New Roman"/>
          <w:i/>
          <w:color w:val="000000"/>
          <w:highlight w:val="lightGray"/>
          <w:lang w:val="en-US" w:eastAsia="en-GB"/>
        </w:rPr>
        <w:t>cannot be reclaimed by the Beneficiary or Partners and the applicable regulations authorize coverage of taxes.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b/>
          <w:i/>
          <w:color w:val="000000"/>
          <w:highlight w:val="lightGray"/>
          <w:lang w:val="en-GB" w:eastAsia="en-GB"/>
        </w:rPr>
        <w:t>For MPC countries</w:t>
      </w:r>
      <w:r w:rsidRPr="00365B66">
        <w:rPr>
          <w:rFonts w:ascii="Calibri" w:eastAsia="Times New Roman" w:hAnsi="Calibri" w:cs="Times New Roman"/>
          <w:i/>
          <w:color w:val="000000"/>
          <w:highlight w:val="lightGray"/>
          <w:lang w:val="en-GB" w:eastAsia="en-GB"/>
        </w:rPr>
        <w:t xml:space="preserve">: the auditor checks if some taxes (including VAT) have been reported. In this case the auditor has to quantify these taxes as non eligible costs and report them in the </w:t>
      </w:r>
      <w:r w:rsidRPr="00365B66">
        <w:rPr>
          <w:rFonts w:ascii="Calibri" w:eastAsia="Times New Roman" w:hAnsi="Calibri" w:cs="Times New Roman"/>
          <w:b/>
          <w:i/>
          <w:color w:val="000000"/>
          <w:highlight w:val="lightGray"/>
          <w:lang w:val="en-GB" w:eastAsia="en-GB"/>
        </w:rPr>
        <w:t>table</w:t>
      </w:r>
      <w:r w:rsidRPr="00365B66">
        <w:rPr>
          <w:rFonts w:ascii="Calibri" w:eastAsia="Times New Roman" w:hAnsi="Calibri" w:cs="Times New Roman"/>
          <w:i/>
          <w:color w:val="000000"/>
          <w:highlight w:val="lightGray"/>
          <w:lang w:val="en-GB" w:eastAsia="en-GB"/>
        </w:rPr>
        <w:t xml:space="preserve"> </w:t>
      </w:r>
      <w:r w:rsidRPr="00365B66">
        <w:rPr>
          <w:rFonts w:ascii="Calibri" w:eastAsia="Times New Roman" w:hAnsi="Calibri" w:cs="Times New Roman"/>
          <w:b/>
          <w:i/>
          <w:color w:val="000000"/>
          <w:highlight w:val="lightGray"/>
          <w:lang w:val="en-GB" w:eastAsia="en-GB"/>
        </w:rPr>
        <w:t>2 – Factual findings identified</w:t>
      </w:r>
      <w:r w:rsidRPr="00365B66">
        <w:rPr>
          <w:rFonts w:ascii="Calibri" w:eastAsia="Times New Roman" w:hAnsi="Calibri" w:cs="Times New Roman"/>
          <w:i/>
          <w:color w:val="000000"/>
          <w:highlight w:val="lightGray"/>
          <w:lang w:val="en-GB" w:eastAsia="en-GB"/>
        </w:rPr>
        <w:t xml:space="preserve"> </w:t>
      </w:r>
    </w:p>
    <w:p w:rsidR="00365B66" w:rsidRPr="00365B66" w:rsidRDefault="00365B66" w:rsidP="00365B66">
      <w:pPr>
        <w:spacing w:after="0" w:line="240" w:lineRule="auto"/>
        <w:rPr>
          <w:rFonts w:ascii="Calibri" w:eastAsia="Times New Roman" w:hAnsi="Calibri" w:cs="Times New Roman"/>
          <w:color w:val="000000"/>
          <w:sz w:val="20"/>
          <w:szCs w:val="20"/>
          <w:lang w:val="en-GB" w:eastAsia="en-GB"/>
        </w:rPr>
      </w:pPr>
    </w:p>
    <w:p w:rsidR="00365B66" w:rsidRPr="00365B66" w:rsidRDefault="00365B66" w:rsidP="00365B66">
      <w:pPr>
        <w:spacing w:after="0" w:line="240" w:lineRule="auto"/>
        <w:rPr>
          <w:rFonts w:ascii="Calibri" w:eastAsia="Times New Roman" w:hAnsi="Calibri" w:cs="Times New Roman"/>
          <w:color w:val="000000"/>
          <w:sz w:val="20"/>
          <w:szCs w:val="20"/>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2.3.7</w:t>
      </w:r>
      <w:r w:rsidRPr="00365B66">
        <w:rPr>
          <w:rFonts w:ascii="Calibri" w:eastAsia="Times New Roman" w:hAnsi="Calibri" w:cs="Times New Roman"/>
          <w:b/>
          <w:color w:val="000000"/>
          <w:sz w:val="24"/>
          <w:szCs w:val="24"/>
          <w:lang w:val="en-GB" w:eastAsia="en-GB"/>
        </w:rPr>
        <w:tab/>
        <w:t>Revenues of the Project</w:t>
      </w:r>
    </w:p>
    <w:p w:rsidR="00365B66" w:rsidRPr="00365B66" w:rsidRDefault="00365B66" w:rsidP="00365B66">
      <w:pPr>
        <w:spacing w:after="0" w:line="240" w:lineRule="auto"/>
        <w:jc w:val="both"/>
        <w:rPr>
          <w:rFonts w:ascii="Calibri" w:eastAsia="Times New Roman" w:hAnsi="Calibri" w:cs="Times New Roman"/>
          <w:i/>
          <w:color w:val="000000"/>
          <w:highlight w:val="yellow"/>
          <w:lang w:val="en-GB" w:eastAsia="en-GB"/>
        </w:rPr>
      </w:pPr>
      <w:r w:rsidRPr="00365B66">
        <w:rPr>
          <w:rFonts w:ascii="Calibri" w:eastAsia="Times New Roman" w:hAnsi="Calibri" w:cs="Times New Roman"/>
          <w:color w:val="000000"/>
          <w:lang w:val="en-GB" w:eastAsia="en-GB"/>
        </w:rPr>
        <w:t>The Auditor examines and quantifies whether revenues which should be attributed to the Project (including inter alia grants and funding received from other donors and other revenue generated by the Beneficiary and his partners in the context of the Project such as for example interest earned) have been allocated to the Project and disclosed in the Financial Report. For this purpose the Auditor inquires with the Beneficiary/Partner and examines documentation obtained from the Beneficiary/Partner and quantifies the amount of revenues and interests accrued. (The interests should be calculated only for the Beneficiary).</w:t>
      </w:r>
    </w:p>
    <w:p w:rsidR="00365B66" w:rsidRPr="00365B66" w:rsidRDefault="00365B66" w:rsidP="00365B66">
      <w:pPr>
        <w:spacing w:after="0" w:line="240" w:lineRule="auto"/>
        <w:jc w:val="both"/>
        <w:rPr>
          <w:rFonts w:ascii="Calibri" w:eastAsia="Times New Roman" w:hAnsi="Calibri" w:cs="Times New Roman"/>
          <w:i/>
          <w:color w:val="000000"/>
          <w:highlight w:val="yellow"/>
          <w:lang w:val="en-GB" w:eastAsia="en-GB"/>
        </w:rPr>
      </w:pP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b/>
          <w:color w:val="000000"/>
          <w:lang w:val="en-GB" w:eastAsia="en-GB"/>
        </w:rPr>
      </w:pPr>
    </w:p>
    <w:p w:rsidR="00365B66" w:rsidRPr="00365B66" w:rsidRDefault="00365B66" w:rsidP="00365B66">
      <w:pPr>
        <w:spacing w:after="0" w:line="240" w:lineRule="auto"/>
        <w:rPr>
          <w:rFonts w:ascii="Calibri" w:eastAsia="Times New Roman" w:hAnsi="Calibri" w:cs="Times New Roman"/>
          <w:b/>
          <w:color w:val="000000"/>
          <w:lang w:val="en-GB" w:eastAsia="en-GB"/>
        </w:rPr>
      </w:pPr>
    </w:p>
    <w:p w:rsidR="00365B66" w:rsidRPr="00365B66" w:rsidRDefault="00365B66" w:rsidP="00365B66">
      <w:pPr>
        <w:spacing w:after="0" w:line="240" w:lineRule="auto"/>
        <w:rPr>
          <w:rFonts w:ascii="Calibri" w:eastAsia="Times New Roman" w:hAnsi="Calibri" w:cs="Times New Roman"/>
          <w:b/>
          <w:color w:val="000000"/>
          <w:lang w:val="en-GB" w:eastAsia="en-GB"/>
        </w:rPr>
      </w:pPr>
    </w:p>
    <w:p w:rsidR="00365B66" w:rsidRPr="00365B66" w:rsidRDefault="00365B66" w:rsidP="00365B66">
      <w:pPr>
        <w:spacing w:after="0" w:line="240" w:lineRule="auto"/>
        <w:rPr>
          <w:rFonts w:ascii="Calibri" w:eastAsia="Times New Roman" w:hAnsi="Calibri" w:cs="Times New Roman"/>
          <w:b/>
          <w:color w:val="000000"/>
          <w:lang w:val="en-GB" w:eastAsia="en-GB"/>
        </w:rPr>
        <w:sectPr w:rsidR="00365B66" w:rsidRPr="00365B66" w:rsidSect="00E1741F">
          <w:footerReference w:type="even" r:id="rId12"/>
          <w:footerReference w:type="default" r:id="rId13"/>
          <w:headerReference w:type="first" r:id="rId14"/>
          <w:footerReference w:type="first" r:id="rId15"/>
          <w:pgSz w:w="11906" w:h="16838"/>
          <w:pgMar w:top="1077" w:right="1134" w:bottom="1418" w:left="1134" w:header="709" w:footer="709" w:gutter="0"/>
          <w:cols w:space="708"/>
          <w:titlePg/>
          <w:docGrid w:linePitch="360"/>
        </w:sectPr>
      </w:pP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lastRenderedPageBreak/>
        <w:t>Table 2 – Factual findings identified</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5123" w:type="pct"/>
        <w:tblInd w:w="-356" w:type="dxa"/>
        <w:tblCellMar>
          <w:left w:w="70" w:type="dxa"/>
          <w:right w:w="70" w:type="dxa"/>
        </w:tblCellMar>
        <w:tblLook w:val="04A0" w:firstRow="1" w:lastRow="0" w:firstColumn="1" w:lastColumn="0" w:noHBand="0" w:noVBand="1"/>
      </w:tblPr>
      <w:tblGrid>
        <w:gridCol w:w="987"/>
        <w:gridCol w:w="732"/>
        <w:gridCol w:w="996"/>
        <w:gridCol w:w="1132"/>
        <w:gridCol w:w="986"/>
        <w:gridCol w:w="688"/>
        <w:gridCol w:w="822"/>
        <w:gridCol w:w="1169"/>
        <w:gridCol w:w="1137"/>
        <w:gridCol w:w="899"/>
        <w:gridCol w:w="1042"/>
        <w:gridCol w:w="1178"/>
        <w:gridCol w:w="926"/>
        <w:gridCol w:w="1074"/>
        <w:gridCol w:w="1071"/>
      </w:tblGrid>
      <w:tr w:rsidR="00365B66" w:rsidRPr="00365B66" w:rsidTr="00242FC8">
        <w:trPr>
          <w:trHeight w:val="900"/>
        </w:trPr>
        <w:tc>
          <w:tcPr>
            <w:tcW w:w="333"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eastAsia="it-IT"/>
              </w:rPr>
              <w:t>BEN/PP</w:t>
            </w:r>
          </w:p>
        </w:tc>
        <w:tc>
          <w:tcPr>
            <w:tcW w:w="247"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eastAsia="it-IT"/>
              </w:rPr>
              <w:t xml:space="preserve">Budget line </w:t>
            </w:r>
          </w:p>
        </w:tc>
        <w:tc>
          <w:tcPr>
            <w:tcW w:w="336"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Expenses</w:t>
            </w:r>
            <w:proofErr w:type="spellEnd"/>
          </w:p>
        </w:tc>
        <w:tc>
          <w:tcPr>
            <w:tcW w:w="381"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Document's</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holder</w:t>
            </w:r>
            <w:proofErr w:type="spellEnd"/>
          </w:p>
        </w:tc>
        <w:tc>
          <w:tcPr>
            <w:tcW w:w="332"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Type</w:t>
            </w:r>
            <w:proofErr w:type="spellEnd"/>
            <w:r w:rsidRPr="00365B66">
              <w:rPr>
                <w:rFonts w:ascii="Calibri" w:eastAsia="Times New Roman" w:hAnsi="Calibri" w:cs="Times New Roman"/>
                <w:b/>
                <w:bCs/>
                <w:color w:val="000000"/>
                <w:sz w:val="20"/>
                <w:szCs w:val="20"/>
                <w:lang w:eastAsia="it-IT"/>
              </w:rPr>
              <w:t xml:space="preserve"> of </w:t>
            </w:r>
            <w:proofErr w:type="spellStart"/>
            <w:r w:rsidRPr="00365B66">
              <w:rPr>
                <w:rFonts w:ascii="Calibri" w:eastAsia="Times New Roman" w:hAnsi="Calibri" w:cs="Times New Roman"/>
                <w:b/>
                <w:bCs/>
                <w:color w:val="000000"/>
                <w:sz w:val="20"/>
                <w:szCs w:val="20"/>
                <w:lang w:eastAsia="it-IT"/>
              </w:rPr>
              <w:t>document</w:t>
            </w:r>
            <w:proofErr w:type="spellEnd"/>
          </w:p>
        </w:tc>
        <w:tc>
          <w:tcPr>
            <w:tcW w:w="232"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eastAsia="it-IT"/>
              </w:rPr>
              <w:t>Date</w:t>
            </w:r>
          </w:p>
        </w:tc>
        <w:tc>
          <w:tcPr>
            <w:tcW w:w="277"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Number</w:t>
            </w:r>
            <w:proofErr w:type="spellEnd"/>
          </w:p>
        </w:tc>
        <w:tc>
          <w:tcPr>
            <w:tcW w:w="394"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Document</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description</w:t>
            </w:r>
            <w:proofErr w:type="spellEnd"/>
          </w:p>
        </w:tc>
        <w:tc>
          <w:tcPr>
            <w:tcW w:w="383"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Document’s</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amount</w:t>
            </w:r>
            <w:proofErr w:type="spellEnd"/>
            <w:r w:rsidRPr="00365B66">
              <w:rPr>
                <w:rFonts w:ascii="Calibri" w:eastAsia="Times New Roman" w:hAnsi="Calibri" w:cs="Times New Roman"/>
                <w:b/>
                <w:bCs/>
                <w:color w:val="000000"/>
                <w:sz w:val="20"/>
                <w:szCs w:val="20"/>
                <w:lang w:eastAsia="it-IT"/>
              </w:rPr>
              <w:t xml:space="preserve"> (in EUR)</w:t>
            </w:r>
          </w:p>
        </w:tc>
        <w:tc>
          <w:tcPr>
            <w:tcW w:w="303" w:type="pct"/>
            <w:tcBorders>
              <w:top w:val="single" w:sz="4" w:space="0" w:color="auto"/>
              <w:left w:val="nil"/>
              <w:bottom w:val="single" w:sz="8"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val="en-US" w:eastAsia="it-IT"/>
              </w:rPr>
            </w:pPr>
            <w:r w:rsidRPr="00365B66">
              <w:rPr>
                <w:rFonts w:ascii="Calibri" w:eastAsia="Times New Roman" w:hAnsi="Calibri" w:cs="Times New Roman"/>
                <w:b/>
                <w:bCs/>
                <w:color w:val="000000"/>
                <w:sz w:val="20"/>
                <w:szCs w:val="20"/>
                <w:lang w:val="en-US" w:eastAsia="it-IT"/>
              </w:rPr>
              <w:t xml:space="preserve">Potential not eligible amount </w:t>
            </w:r>
          </w:p>
          <w:p w:rsidR="00365B66" w:rsidRPr="00365B66" w:rsidRDefault="00365B66" w:rsidP="00365B66">
            <w:pPr>
              <w:spacing w:after="0" w:line="240" w:lineRule="auto"/>
              <w:jc w:val="center"/>
              <w:rPr>
                <w:rFonts w:ascii="Calibri" w:eastAsia="Times New Roman" w:hAnsi="Calibri" w:cs="Times New Roman"/>
                <w:b/>
                <w:bCs/>
                <w:color w:val="000000"/>
                <w:sz w:val="20"/>
                <w:szCs w:val="20"/>
                <w:lang w:val="en-US" w:eastAsia="it-IT"/>
              </w:rPr>
            </w:pPr>
            <w:r w:rsidRPr="00365B66">
              <w:rPr>
                <w:rFonts w:ascii="Calibri" w:eastAsia="Times New Roman" w:hAnsi="Calibri" w:cs="Times New Roman"/>
                <w:b/>
                <w:bCs/>
                <w:color w:val="000000"/>
                <w:sz w:val="20"/>
                <w:szCs w:val="20"/>
                <w:lang w:val="en-US" w:eastAsia="it-IT"/>
              </w:rPr>
              <w:t>(in EUR)</w:t>
            </w:r>
          </w:p>
        </w:tc>
        <w:tc>
          <w:tcPr>
            <w:tcW w:w="351" w:type="pct"/>
            <w:tcBorders>
              <w:top w:val="single" w:sz="4" w:space="0" w:color="auto"/>
              <w:left w:val="single" w:sz="4" w:space="0" w:color="auto"/>
              <w:bottom w:val="single" w:sz="8"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val="en-US" w:eastAsia="it-IT"/>
              </w:rPr>
            </w:pPr>
            <w:r w:rsidRPr="00365B66">
              <w:rPr>
                <w:rFonts w:ascii="Calibri" w:eastAsia="Times New Roman" w:hAnsi="Calibri" w:cs="Times New Roman"/>
                <w:b/>
                <w:bCs/>
                <w:color w:val="000000"/>
                <w:sz w:val="20"/>
                <w:szCs w:val="20"/>
                <w:lang w:val="en-US" w:eastAsia="it-IT"/>
              </w:rPr>
              <w:t xml:space="preserve">Potential </w:t>
            </w:r>
            <w:proofErr w:type="spellStart"/>
            <w:r w:rsidRPr="00365B66">
              <w:rPr>
                <w:rFonts w:ascii="Calibri" w:eastAsia="Times New Roman" w:hAnsi="Calibri" w:cs="Times New Roman"/>
                <w:b/>
                <w:bCs/>
                <w:color w:val="000000"/>
                <w:sz w:val="20"/>
                <w:szCs w:val="20"/>
                <w:lang w:val="en-US" w:eastAsia="it-IT"/>
              </w:rPr>
              <w:t>eligibile</w:t>
            </w:r>
            <w:proofErr w:type="spellEnd"/>
            <w:r w:rsidRPr="00365B66">
              <w:rPr>
                <w:rFonts w:ascii="Calibri" w:eastAsia="Times New Roman" w:hAnsi="Calibri" w:cs="Times New Roman"/>
                <w:b/>
                <w:bCs/>
                <w:color w:val="000000"/>
                <w:sz w:val="20"/>
                <w:szCs w:val="20"/>
                <w:lang w:val="en-US" w:eastAsia="it-IT"/>
              </w:rPr>
              <w:t xml:space="preserve"> amount (in EUR)</w:t>
            </w:r>
          </w:p>
        </w:tc>
        <w:tc>
          <w:tcPr>
            <w:tcW w:w="397" w:type="pct"/>
            <w:tcBorders>
              <w:top w:val="single" w:sz="4" w:space="0" w:color="auto"/>
              <w:left w:val="single" w:sz="4" w:space="0" w:color="auto"/>
              <w:bottom w:val="single" w:sz="8" w:space="0" w:color="auto"/>
              <w:right w:val="single" w:sz="4" w:space="0" w:color="auto"/>
            </w:tcBorders>
            <w:vAlign w:val="center"/>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val="en-US" w:eastAsia="it-IT"/>
              </w:rPr>
              <w:t xml:space="preserve">Impact on </w:t>
            </w:r>
            <w:proofErr w:type="spellStart"/>
            <w:r w:rsidRPr="00365B66">
              <w:rPr>
                <w:rFonts w:ascii="Calibri" w:eastAsia="Times New Roman" w:hAnsi="Calibri" w:cs="Times New Roman"/>
                <w:b/>
                <w:bCs/>
                <w:color w:val="000000"/>
                <w:sz w:val="20"/>
                <w:szCs w:val="20"/>
                <w:lang w:val="en-US" w:eastAsia="it-IT"/>
              </w:rPr>
              <w:t>Enpi</w:t>
            </w:r>
            <w:proofErr w:type="spellEnd"/>
            <w:r w:rsidRPr="00365B66">
              <w:rPr>
                <w:rFonts w:ascii="Calibri" w:eastAsia="Times New Roman" w:hAnsi="Calibri" w:cs="Times New Roman"/>
                <w:b/>
                <w:bCs/>
                <w:color w:val="000000"/>
                <w:sz w:val="20"/>
                <w:szCs w:val="20"/>
                <w:lang w:val="en-US" w:eastAsia="it-IT"/>
              </w:rPr>
              <w:t xml:space="preserve"> contribution</w:t>
            </w:r>
          </w:p>
        </w:tc>
        <w:tc>
          <w:tcPr>
            <w:tcW w:w="312" w:type="pct"/>
            <w:tcBorders>
              <w:top w:val="single" w:sz="4" w:space="0" w:color="auto"/>
              <w:left w:val="single" w:sz="4" w:space="0" w:color="auto"/>
              <w:bottom w:val="single" w:sz="8" w:space="0" w:color="auto"/>
              <w:right w:val="single" w:sz="4" w:space="0" w:color="auto"/>
            </w:tcBorders>
            <w:vAlign w:val="center"/>
          </w:tcPr>
          <w:p w:rsidR="00365B66" w:rsidRPr="00365B66" w:rsidRDefault="00365B66" w:rsidP="00365B66">
            <w:pPr>
              <w:spacing w:after="0" w:line="240" w:lineRule="auto"/>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val="en-US" w:eastAsia="it-IT"/>
              </w:rPr>
              <w:t>Type of Country</w:t>
            </w:r>
          </w:p>
        </w:tc>
        <w:tc>
          <w:tcPr>
            <w:tcW w:w="362" w:type="pct"/>
            <w:tcBorders>
              <w:top w:val="single" w:sz="4" w:space="0" w:color="auto"/>
              <w:left w:val="single" w:sz="4" w:space="0" w:color="auto"/>
              <w:bottom w:val="single" w:sz="8"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Finding</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description</w:t>
            </w:r>
            <w:proofErr w:type="spellEnd"/>
            <w:r w:rsidRPr="00365B66">
              <w:rPr>
                <w:rFonts w:ascii="Calibri" w:eastAsia="Times New Roman" w:hAnsi="Calibri" w:cs="Times New Roman"/>
                <w:b/>
                <w:bCs/>
                <w:color w:val="000000"/>
                <w:sz w:val="20"/>
                <w:szCs w:val="20"/>
                <w:lang w:eastAsia="it-IT"/>
              </w:rPr>
              <w:t xml:space="preserve"> </w:t>
            </w:r>
          </w:p>
        </w:tc>
        <w:tc>
          <w:tcPr>
            <w:tcW w:w="361"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Irregularity</w:t>
            </w:r>
            <w:proofErr w:type="spellEnd"/>
            <w:r w:rsidRPr="00365B66">
              <w:rPr>
                <w:rFonts w:ascii="Calibri" w:eastAsia="Times New Roman" w:hAnsi="Calibri" w:cs="Times New Roman"/>
                <w:b/>
                <w:bCs/>
                <w:color w:val="000000"/>
                <w:sz w:val="20"/>
                <w:szCs w:val="20"/>
                <w:lang w:eastAsia="it-IT"/>
              </w:rPr>
              <w:t xml:space="preserve"> code</w:t>
            </w:r>
          </w:p>
        </w:tc>
      </w:tr>
      <w:tr w:rsidR="00365B66" w:rsidRPr="00365B66" w:rsidTr="00242FC8">
        <w:trPr>
          <w:trHeight w:val="51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Ben/PP n.</w:t>
            </w: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76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Ben/PP n.</w:t>
            </w: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30"/>
        </w:trPr>
        <w:tc>
          <w:tcPr>
            <w:tcW w:w="333"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4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3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7"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4"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3"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3"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5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7"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2"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2"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333"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4"/>
                <w:szCs w:val="24"/>
                <w:lang w:eastAsia="it-IT"/>
              </w:rPr>
            </w:pPr>
          </w:p>
        </w:tc>
        <w:tc>
          <w:tcPr>
            <w:tcW w:w="247"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36"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8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32"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232"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277"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jc w:val="right"/>
              <w:rPr>
                <w:rFonts w:ascii="Calibri" w:eastAsia="Times New Roman" w:hAnsi="Calibri" w:cs="Times New Roman"/>
                <w:b/>
                <w:bCs/>
                <w:i/>
                <w:iCs/>
                <w:color w:val="000000"/>
                <w:sz w:val="20"/>
                <w:szCs w:val="20"/>
                <w:lang w:eastAsia="it-IT"/>
              </w:rPr>
            </w:pPr>
            <w:r w:rsidRPr="00365B66">
              <w:rPr>
                <w:rFonts w:ascii="Calibri" w:eastAsia="Times New Roman" w:hAnsi="Calibri" w:cs="Times New Roman"/>
                <w:b/>
                <w:bCs/>
                <w:i/>
                <w:iCs/>
                <w:color w:val="000000"/>
                <w:sz w:val="20"/>
                <w:szCs w:val="20"/>
                <w:lang w:eastAsia="it-IT"/>
              </w:rPr>
              <w:t>Total</w:t>
            </w:r>
          </w:p>
        </w:tc>
        <w:tc>
          <w:tcPr>
            <w:tcW w:w="394"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jc w:val="right"/>
              <w:rPr>
                <w:rFonts w:ascii="Calibri" w:eastAsia="Times New Roman" w:hAnsi="Calibri" w:cs="Times New Roman"/>
                <w:b/>
                <w:bCs/>
                <w:i/>
                <w:iCs/>
                <w:color w:val="000000"/>
                <w:sz w:val="20"/>
                <w:szCs w:val="20"/>
                <w:lang w:eastAsia="it-IT"/>
              </w:rPr>
            </w:pPr>
          </w:p>
        </w:tc>
        <w:tc>
          <w:tcPr>
            <w:tcW w:w="383"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03"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5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97" w:type="pct"/>
            <w:tcBorders>
              <w:top w:val="single" w:sz="4" w:space="0" w:color="auto"/>
              <w:left w:val="nil"/>
              <w:bottom w:val="nil"/>
              <w:right w:val="nil"/>
            </w:tcBorders>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12" w:type="pct"/>
            <w:tcBorders>
              <w:top w:val="single" w:sz="4" w:space="0" w:color="auto"/>
              <w:left w:val="nil"/>
              <w:bottom w:val="nil"/>
              <w:right w:val="nil"/>
            </w:tcBorders>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62"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6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4"/>
                <w:szCs w:val="24"/>
                <w:lang w:eastAsia="it-IT"/>
              </w:rPr>
            </w:pPr>
          </w:p>
        </w:tc>
      </w:tr>
    </w:tbl>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sectPr w:rsidR="00365B66" w:rsidRPr="00365B66" w:rsidSect="003E3BB6">
          <w:pgSz w:w="16838" w:h="11906" w:orient="landscape"/>
          <w:pgMar w:top="1134" w:right="1077" w:bottom="1134" w:left="1418" w:header="709" w:footer="709" w:gutter="0"/>
          <w:cols w:space="708"/>
          <w:titlePg/>
          <w:docGrid w:linePitch="360"/>
        </w:sectPr>
      </w:pP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bookmarkStart w:id="20" w:name="_Toc191455098"/>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bookmarkStart w:id="21" w:name="_Toc211936985"/>
      <w:r w:rsidRPr="00365B66">
        <w:rPr>
          <w:rFonts w:ascii="Calibri" w:eastAsia="Times New Roman" w:hAnsi="Calibri" w:cs="Times New Roman"/>
          <w:b/>
          <w:smallCaps/>
          <w:color w:val="000000"/>
          <w:sz w:val="24"/>
          <w:szCs w:val="24"/>
          <w:lang w:val="en-GB" w:eastAsia="en-GB"/>
        </w:rPr>
        <w:t>Annex 1</w:t>
      </w:r>
      <w:r w:rsidRPr="00365B66">
        <w:rPr>
          <w:rFonts w:ascii="Calibri" w:eastAsia="Times New Roman" w:hAnsi="Calibri" w:cs="Times New Roman"/>
          <w:b/>
          <w:smallCaps/>
          <w:color w:val="000000"/>
          <w:sz w:val="24"/>
          <w:szCs w:val="24"/>
          <w:lang w:val="en-GB" w:eastAsia="en-GB"/>
        </w:rPr>
        <w:tab/>
        <w:t>Financial Report for the Grant Contract</w:t>
      </w:r>
      <w:bookmarkEnd w:id="21"/>
    </w:p>
    <w:p w:rsidR="00365B66" w:rsidRPr="00365B66" w:rsidRDefault="00365B66" w:rsidP="00365B66">
      <w:pPr>
        <w:spacing w:before="120" w:after="120" w:line="240" w:lineRule="auto"/>
        <w:jc w:val="both"/>
        <w:rPr>
          <w:rFonts w:ascii="Calibri" w:eastAsia="Times New Roman" w:hAnsi="Calibri" w:cs="Times New Roman"/>
          <w:i/>
          <w:iCs/>
          <w:strike/>
          <w:color w:val="000000"/>
          <w:sz w:val="20"/>
          <w:szCs w:val="20"/>
          <w:lang w:val="en-GB" w:eastAsia="en-GB"/>
        </w:rPr>
      </w:pPr>
      <w:r w:rsidRPr="00365B66">
        <w:rPr>
          <w:rFonts w:ascii="Calibri" w:eastAsia="Times New Roman" w:hAnsi="Calibri" w:cs="Times New Roman"/>
          <w:iCs/>
          <w:color w:val="000000"/>
          <w:sz w:val="20"/>
          <w:szCs w:val="20"/>
          <w:lang w:val="en-GB" w:eastAsia="en-GB"/>
        </w:rPr>
        <w:t>[</w:t>
      </w:r>
      <w:bookmarkStart w:id="22" w:name="_Toc191455099"/>
      <w:bookmarkStart w:id="23" w:name="_Toc211936986"/>
      <w:r w:rsidRPr="00365B66">
        <w:rPr>
          <w:rFonts w:ascii="Calibri" w:eastAsia="Times New Roman" w:hAnsi="Calibri" w:cs="Times New Roman"/>
          <w:i/>
          <w:iCs/>
          <w:color w:val="000000"/>
          <w:sz w:val="20"/>
          <w:szCs w:val="20"/>
          <w:lang w:val="en-GB" w:eastAsia="en-GB"/>
        </w:rPr>
        <w:t xml:space="preserve">Annex 1 should include the Beneficiary's financial report for the Grant Contract which has been the subject of the verification. The Beneficiary/Partner financial report should be </w:t>
      </w:r>
      <w:r w:rsidRPr="00365B66">
        <w:rPr>
          <w:rFonts w:ascii="Calibri" w:eastAsia="Times New Roman" w:hAnsi="Calibri" w:cs="Times New Roman"/>
          <w:b/>
          <w:i/>
          <w:iCs/>
          <w:color w:val="000000"/>
          <w:sz w:val="20"/>
          <w:szCs w:val="20"/>
          <w:lang w:val="en-GB" w:eastAsia="en-GB"/>
        </w:rPr>
        <w:t>signed by the Auditor</w:t>
      </w:r>
      <w:r w:rsidRPr="00365B66">
        <w:rPr>
          <w:rFonts w:ascii="Calibri" w:eastAsia="Times New Roman" w:hAnsi="Calibri" w:cs="Times New Roman"/>
          <w:i/>
          <w:iCs/>
          <w:color w:val="000000"/>
          <w:sz w:val="20"/>
          <w:szCs w:val="20"/>
          <w:lang w:val="en-GB" w:eastAsia="en-GB"/>
        </w:rPr>
        <w:t xml:space="preserve">, </w:t>
      </w:r>
      <w:r w:rsidRPr="00365B66">
        <w:rPr>
          <w:rFonts w:ascii="Calibri" w:eastAsia="Times New Roman" w:hAnsi="Calibri" w:cs="Times New Roman"/>
          <w:b/>
          <w:i/>
          <w:iCs/>
          <w:color w:val="000000"/>
          <w:sz w:val="20"/>
          <w:szCs w:val="20"/>
          <w:lang w:val="en-GB" w:eastAsia="en-GB"/>
        </w:rPr>
        <w:t>dated</w:t>
      </w:r>
      <w:r w:rsidRPr="00365B66">
        <w:rPr>
          <w:rFonts w:ascii="Calibri" w:eastAsia="Times New Roman" w:hAnsi="Calibri" w:cs="Times New Roman"/>
          <w:i/>
          <w:iCs/>
          <w:color w:val="000000"/>
          <w:sz w:val="20"/>
          <w:szCs w:val="20"/>
          <w:lang w:val="en-GB" w:eastAsia="en-GB"/>
        </w:rPr>
        <w:t xml:space="preserve"> and </w:t>
      </w:r>
      <w:proofErr w:type="gramStart"/>
      <w:r w:rsidRPr="00365B66">
        <w:rPr>
          <w:rFonts w:ascii="Calibri" w:eastAsia="Times New Roman" w:hAnsi="Calibri" w:cs="Times New Roman"/>
          <w:i/>
          <w:iCs/>
          <w:color w:val="000000"/>
          <w:sz w:val="20"/>
          <w:szCs w:val="20"/>
          <w:lang w:val="en-GB" w:eastAsia="en-GB"/>
        </w:rPr>
        <w:t>indicate</w:t>
      </w:r>
      <w:proofErr w:type="gramEnd"/>
      <w:r w:rsidRPr="00365B66">
        <w:rPr>
          <w:rFonts w:ascii="Calibri" w:eastAsia="Times New Roman" w:hAnsi="Calibri" w:cs="Times New Roman"/>
          <w:i/>
          <w:iCs/>
          <w:color w:val="000000"/>
          <w:sz w:val="20"/>
          <w:szCs w:val="20"/>
          <w:lang w:val="en-GB" w:eastAsia="en-GB"/>
        </w:rPr>
        <w:t xml:space="preserve"> the </w:t>
      </w:r>
      <w:r w:rsidRPr="00365B66">
        <w:rPr>
          <w:rFonts w:ascii="Calibri" w:eastAsia="Times New Roman" w:hAnsi="Calibri" w:cs="Times New Roman"/>
          <w:b/>
          <w:i/>
          <w:iCs/>
          <w:color w:val="000000"/>
          <w:sz w:val="20"/>
          <w:szCs w:val="20"/>
          <w:lang w:val="en-GB" w:eastAsia="en-GB"/>
        </w:rPr>
        <w:t>period covered</w:t>
      </w:r>
      <w:r w:rsidRPr="00365B66">
        <w:rPr>
          <w:rFonts w:ascii="Calibri" w:eastAsia="Times New Roman" w:hAnsi="Calibri" w:cs="Times New Roman"/>
          <w:i/>
          <w:iCs/>
          <w:color w:val="000000"/>
          <w:sz w:val="20"/>
          <w:szCs w:val="20"/>
          <w:lang w:val="en-GB" w:eastAsia="en-GB"/>
        </w:rPr>
        <w:t>.] Template Annex VI signed by the auditor and beneficiary.</w:t>
      </w:r>
      <w:r w:rsidRPr="00365B66">
        <w:rPr>
          <w:rFonts w:ascii="Calibri" w:eastAsia="Times New Roman" w:hAnsi="Calibri" w:cs="Times New Roman"/>
          <w:i/>
          <w:iCs/>
          <w:strike/>
          <w:color w:val="000000"/>
          <w:sz w:val="20"/>
          <w:szCs w:val="20"/>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color w:val="000000"/>
          <w:sz w:val="24"/>
          <w:szCs w:val="24"/>
          <w:lang w:val="en-GB" w:eastAsia="en-GB"/>
        </w:rPr>
      </w:pPr>
      <w:r w:rsidRPr="00365B66">
        <w:rPr>
          <w:rFonts w:ascii="Calibri" w:eastAsia="Times New Roman" w:hAnsi="Calibri" w:cs="Times New Roman"/>
          <w:color w:val="000000"/>
          <w:sz w:val="24"/>
          <w:szCs w:val="24"/>
          <w:lang w:val="en-GB" w:eastAsia="en-GB"/>
        </w:rPr>
        <w:t>Annex 2</w:t>
      </w:r>
      <w:r w:rsidRPr="00365B66">
        <w:rPr>
          <w:rFonts w:ascii="Calibri" w:eastAsia="Times New Roman" w:hAnsi="Calibri" w:cs="Times New Roman"/>
          <w:color w:val="000000"/>
          <w:sz w:val="24"/>
          <w:szCs w:val="24"/>
          <w:lang w:val="en-GB" w:eastAsia="en-GB"/>
        </w:rPr>
        <w:tab/>
      </w:r>
      <w:bookmarkEnd w:id="22"/>
      <w:bookmarkEnd w:id="23"/>
      <w:r w:rsidRPr="00365B66">
        <w:rPr>
          <w:rFonts w:ascii="Calibri" w:eastAsia="Times New Roman" w:hAnsi="Calibri" w:cs="Times New Roman"/>
          <w:color w:val="000000"/>
          <w:sz w:val="24"/>
          <w:szCs w:val="24"/>
          <w:lang w:val="en-GB" w:eastAsia="en-GB"/>
        </w:rPr>
        <w:t>SIGNED copy of Terms of Reference for Expenditure Verification (auditor’s contract)</w:t>
      </w:r>
    </w:p>
    <w:p w:rsidR="00365B66" w:rsidRPr="00365B66" w:rsidRDefault="00365B66" w:rsidP="00365B66">
      <w:pPr>
        <w:spacing w:after="0" w:line="240" w:lineRule="auto"/>
        <w:jc w:val="both"/>
        <w:rPr>
          <w:rFonts w:ascii="Calibri" w:eastAsia="Times New Roman" w:hAnsi="Calibri" w:cs="Times New Roman"/>
          <w:color w:val="000000"/>
          <w:sz w:val="20"/>
          <w:szCs w:val="20"/>
          <w:lang w:val="en-GB" w:eastAsia="en-GB"/>
        </w:rPr>
      </w:pPr>
      <w:r w:rsidRPr="00365B66">
        <w:rPr>
          <w:rFonts w:ascii="Calibri" w:eastAsia="Times New Roman" w:hAnsi="Calibri" w:cs="Times New Roman"/>
          <w:iCs/>
          <w:color w:val="000000"/>
          <w:sz w:val="20"/>
          <w:szCs w:val="20"/>
          <w:lang w:val="en-GB" w:eastAsia="en-GB"/>
        </w:rPr>
        <w:t>[</w:t>
      </w:r>
      <w:r w:rsidRPr="00365B66">
        <w:rPr>
          <w:rFonts w:ascii="Calibri" w:eastAsia="Times New Roman" w:hAnsi="Calibri" w:cs="Times New Roman"/>
          <w:i/>
          <w:iCs/>
          <w:color w:val="000000"/>
          <w:sz w:val="20"/>
          <w:szCs w:val="20"/>
          <w:lang w:val="en-GB" w:eastAsia="en-GB"/>
        </w:rPr>
        <w:t xml:space="preserve">Annex 2 should include a </w:t>
      </w:r>
      <w:r w:rsidRPr="00365B66">
        <w:rPr>
          <w:rFonts w:ascii="Calibri" w:eastAsia="Times New Roman" w:hAnsi="Calibri" w:cs="Times New Roman"/>
          <w:b/>
          <w:i/>
          <w:iCs/>
          <w:color w:val="000000"/>
          <w:sz w:val="20"/>
          <w:szCs w:val="20"/>
          <w:lang w:val="en-GB" w:eastAsia="en-GB"/>
        </w:rPr>
        <w:t>signed</w:t>
      </w:r>
      <w:r w:rsidRPr="00365B66">
        <w:rPr>
          <w:rFonts w:ascii="Calibri" w:eastAsia="Times New Roman" w:hAnsi="Calibri" w:cs="Times New Roman"/>
          <w:i/>
          <w:iCs/>
          <w:color w:val="000000"/>
          <w:sz w:val="20"/>
          <w:szCs w:val="20"/>
          <w:lang w:val="en-GB" w:eastAsia="en-GB"/>
        </w:rPr>
        <w:t xml:space="preserve"> and </w:t>
      </w:r>
      <w:r w:rsidRPr="00365B66">
        <w:rPr>
          <w:rFonts w:ascii="Calibri" w:eastAsia="Times New Roman" w:hAnsi="Calibri" w:cs="Times New Roman"/>
          <w:b/>
          <w:i/>
          <w:iCs/>
          <w:color w:val="000000"/>
          <w:sz w:val="20"/>
          <w:szCs w:val="20"/>
          <w:lang w:val="en-GB" w:eastAsia="en-GB"/>
        </w:rPr>
        <w:t>dated</w:t>
      </w:r>
      <w:r w:rsidRPr="00365B66">
        <w:rPr>
          <w:rFonts w:ascii="Calibri" w:eastAsia="Times New Roman" w:hAnsi="Calibri" w:cs="Times New Roman"/>
          <w:i/>
          <w:iCs/>
          <w:color w:val="000000"/>
          <w:sz w:val="20"/>
          <w:szCs w:val="20"/>
          <w:lang w:val="en-GB" w:eastAsia="en-GB"/>
        </w:rPr>
        <w:t xml:space="preserve"> copy of the Contract for the expenditure verification signed with the Beneficiary/PP]</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Annex 3</w:t>
      </w:r>
      <w:r w:rsidRPr="00365B66">
        <w:rPr>
          <w:rFonts w:ascii="Calibri" w:eastAsia="Times New Roman" w:hAnsi="Calibri" w:cs="Times New Roman"/>
          <w:b/>
          <w:smallCaps/>
          <w:color w:val="000000"/>
          <w:sz w:val="24"/>
          <w:szCs w:val="24"/>
          <w:lang w:val="en-GB" w:eastAsia="en-GB"/>
        </w:rPr>
        <w:tab/>
        <w:t>Auditors’ Details</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keepLines/>
        <w:spacing w:after="0" w:line="290" w:lineRule="atLeast"/>
        <w:rPr>
          <w:rFonts w:ascii="Calibri" w:eastAsia="Times New Roman" w:hAnsi="Calibri" w:cs="Calibri"/>
          <w:i/>
          <w:color w:val="000000"/>
          <w:lang w:val="en-GB"/>
        </w:rPr>
      </w:pPr>
      <w:r w:rsidRPr="00365B66">
        <w:rPr>
          <w:rFonts w:ascii="Calibri" w:eastAsia="Times New Roman" w:hAnsi="Calibri" w:cs="Calibri"/>
          <w:b/>
          <w:i/>
          <w:color w:val="000000"/>
          <w:lang w:val="en-GB"/>
        </w:rPr>
        <w:t>Auditors’ signature</w:t>
      </w:r>
      <w:r w:rsidRPr="00365B66">
        <w:rPr>
          <w:rFonts w:ascii="Calibri" w:eastAsia="Times New Roman" w:hAnsi="Calibri" w:cs="Calibri"/>
          <w:i/>
          <w:color w:val="000000"/>
          <w:lang w:val="en-GB"/>
        </w:rPr>
        <w:t xml:space="preserve"> [</w:t>
      </w:r>
      <w:r w:rsidRPr="00365B66">
        <w:rPr>
          <w:rFonts w:ascii="Calibri" w:eastAsia="Times New Roman" w:hAnsi="Calibri" w:cs="Calibri"/>
          <w:i/>
          <w:color w:val="000000"/>
          <w:shd w:val="clear" w:color="auto" w:fill="C0C0C0"/>
          <w:lang w:val="en-GB"/>
        </w:rPr>
        <w:t>person and, if applicable, stamp of the firm</w:t>
      </w:r>
      <w:r w:rsidRPr="00365B66">
        <w:rPr>
          <w:rFonts w:ascii="Calibri" w:eastAsia="Times New Roman" w:hAnsi="Calibri" w:cs="Calibri"/>
          <w:i/>
          <w:color w:val="000000"/>
          <w:lang w:val="en-GB"/>
        </w:rPr>
        <w:t>]</w:t>
      </w: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i/>
          <w:color w:val="000000"/>
          <w:lang w:val="en-GB"/>
        </w:rPr>
      </w:pPr>
      <w:r w:rsidRPr="00365B66">
        <w:rPr>
          <w:rFonts w:ascii="Calibri" w:eastAsia="Times New Roman" w:hAnsi="Calibri" w:cs="Calibri"/>
          <w:b/>
          <w:i/>
          <w:color w:val="000000"/>
          <w:lang w:val="en-GB"/>
        </w:rPr>
        <w:t xml:space="preserve">Name of Auditor signing </w:t>
      </w:r>
      <w:r w:rsidRPr="00365B66">
        <w:rPr>
          <w:rFonts w:ascii="Calibri" w:eastAsia="Times New Roman" w:hAnsi="Calibri" w:cs="Calibri"/>
          <w:i/>
          <w:color w:val="000000"/>
          <w:lang w:val="en-GB"/>
        </w:rPr>
        <w:t>[</w:t>
      </w:r>
      <w:r w:rsidRPr="00365B66">
        <w:rPr>
          <w:rFonts w:ascii="Calibri" w:eastAsia="Times New Roman" w:hAnsi="Calibri" w:cs="Calibri"/>
          <w:i/>
          <w:color w:val="000000"/>
          <w:shd w:val="clear" w:color="auto" w:fill="C0C0C0"/>
          <w:lang w:val="en-GB"/>
        </w:rPr>
        <w:t>person or firm or both, as appropriate</w:t>
      </w:r>
      <w:r w:rsidRPr="00365B66">
        <w:rPr>
          <w:rFonts w:ascii="Calibri" w:eastAsia="Times New Roman" w:hAnsi="Calibri" w:cs="Calibri"/>
          <w:i/>
          <w:color w:val="000000"/>
          <w:lang w:val="en-GB"/>
        </w:rPr>
        <w:t>]</w:t>
      </w: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Lines/>
        <w:spacing w:line="240" w:lineRule="auto"/>
        <w:rPr>
          <w:rFonts w:ascii="Calibri" w:eastAsia="Times New Roman" w:hAnsi="Calibri" w:cs="Calibri"/>
          <w:i/>
          <w:color w:val="000000"/>
          <w:lang w:val="en-GB" w:eastAsia="en-GB"/>
        </w:rPr>
      </w:pPr>
      <w:r w:rsidRPr="00365B66">
        <w:rPr>
          <w:rFonts w:ascii="Calibri" w:eastAsia="Times New Roman" w:hAnsi="Calibri" w:cs="Calibri"/>
          <w:b/>
          <w:i/>
          <w:color w:val="000000"/>
          <w:lang w:val="en-GB" w:eastAsia="en-GB"/>
        </w:rPr>
        <w:t>Auditors’ address</w:t>
      </w:r>
      <w:r w:rsidRPr="00365B66">
        <w:rPr>
          <w:rFonts w:ascii="Calibri" w:eastAsia="Times New Roman" w:hAnsi="Calibri" w:cs="Calibri"/>
          <w:i/>
          <w:color w:val="000000"/>
          <w:lang w:val="en-GB" w:eastAsia="en-GB"/>
        </w:rPr>
        <w:t xml:space="preserve"> [</w:t>
      </w:r>
      <w:r w:rsidRPr="00365B66">
        <w:rPr>
          <w:rFonts w:ascii="Calibri" w:eastAsia="Times New Roman" w:hAnsi="Calibri" w:cs="Calibri"/>
          <w:i/>
          <w:color w:val="000000"/>
          <w:shd w:val="clear" w:color="auto" w:fill="C0C0C0"/>
          <w:lang w:val="en-GB" w:eastAsia="en-GB"/>
        </w:rPr>
        <w:t>office having responsibility for the engagement</w:t>
      </w:r>
      <w:r w:rsidRPr="00365B66">
        <w:rPr>
          <w:rFonts w:ascii="Calibri" w:eastAsia="Times New Roman" w:hAnsi="Calibri" w:cs="Calibri"/>
          <w:i/>
          <w:color w:val="000000"/>
          <w:lang w:val="en-GB" w:eastAsia="en-GB"/>
        </w:rPr>
        <w:t>]</w:t>
      </w: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spacing w:after="0" w:line="240" w:lineRule="auto"/>
        <w:rPr>
          <w:rFonts w:ascii="Calibri" w:eastAsia="Times New Roman" w:hAnsi="Calibri" w:cs="Calibri"/>
          <w:i/>
          <w:color w:val="000000"/>
          <w:shd w:val="clear" w:color="auto" w:fill="C0C0C0"/>
          <w:lang w:val="en-GB"/>
        </w:rPr>
      </w:pPr>
      <w:r w:rsidRPr="00365B66">
        <w:rPr>
          <w:rFonts w:ascii="Calibri" w:eastAsia="Times New Roman" w:hAnsi="Calibri" w:cs="Calibri"/>
          <w:b/>
          <w:i/>
          <w:color w:val="000000"/>
          <w:lang w:val="en-GB"/>
        </w:rPr>
        <w:t>Date of signature</w:t>
      </w:r>
      <w:r w:rsidRPr="00365B66">
        <w:rPr>
          <w:rFonts w:ascii="Calibri" w:eastAsia="Times New Roman" w:hAnsi="Calibri" w:cs="Calibri"/>
          <w:i/>
          <w:color w:val="000000"/>
          <w:lang w:val="en-GB"/>
        </w:rPr>
        <w:t xml:space="preserve"> </w:t>
      </w:r>
      <w:r w:rsidRPr="00365B66">
        <w:rPr>
          <w:rFonts w:ascii="Calibri" w:eastAsia="Times New Roman" w:hAnsi="Calibri" w:cs="Calibri"/>
          <w:b/>
          <w:color w:val="000000"/>
          <w:lang w:val="en-GB"/>
        </w:rPr>
        <w:t>&lt;</w:t>
      </w:r>
      <w:proofErr w:type="spellStart"/>
      <w:r w:rsidRPr="00365B66">
        <w:rPr>
          <w:rFonts w:ascii="Calibri" w:eastAsia="Times New Roman" w:hAnsi="Calibri" w:cs="Calibri"/>
          <w:b/>
          <w:i/>
          <w:color w:val="000000"/>
          <w:lang w:val="en-GB"/>
        </w:rPr>
        <w:t>dd</w:t>
      </w:r>
      <w:proofErr w:type="spellEnd"/>
      <w:r w:rsidRPr="00365B66">
        <w:rPr>
          <w:rFonts w:ascii="Calibri" w:eastAsia="Times New Roman" w:hAnsi="Calibri" w:cs="Calibri"/>
          <w:b/>
          <w:i/>
          <w:color w:val="000000"/>
          <w:lang w:val="en-GB"/>
        </w:rPr>
        <w:t xml:space="preserve"> Month </w:t>
      </w:r>
      <w:proofErr w:type="spellStart"/>
      <w:r w:rsidRPr="00365B66">
        <w:rPr>
          <w:rFonts w:ascii="Calibri" w:eastAsia="Times New Roman" w:hAnsi="Calibri" w:cs="Calibri"/>
          <w:b/>
          <w:i/>
          <w:color w:val="000000"/>
          <w:lang w:val="en-GB"/>
        </w:rPr>
        <w:t>yyyy</w:t>
      </w:r>
      <w:proofErr w:type="spellEnd"/>
      <w:r w:rsidRPr="00365B66">
        <w:rPr>
          <w:rFonts w:ascii="Calibri" w:eastAsia="Times New Roman" w:hAnsi="Calibri" w:cs="Calibri"/>
          <w:b/>
          <w:color w:val="000000"/>
          <w:lang w:val="en-GB"/>
        </w:rPr>
        <w:t xml:space="preserve">&gt; </w:t>
      </w:r>
      <w:r w:rsidRPr="00365B66">
        <w:rPr>
          <w:rFonts w:ascii="Calibri" w:eastAsia="Times New Roman" w:hAnsi="Calibri" w:cs="Calibri"/>
          <w:i/>
          <w:color w:val="000000"/>
          <w:shd w:val="clear" w:color="auto" w:fill="C0C0C0"/>
          <w:lang w:val="en-US"/>
        </w:rPr>
        <w:t>[</w:t>
      </w:r>
      <w:r w:rsidRPr="00365B66">
        <w:rPr>
          <w:rFonts w:ascii="Calibri" w:eastAsia="Times New Roman" w:hAnsi="Calibri" w:cs="Calibri"/>
          <w:i/>
          <w:color w:val="000000"/>
          <w:shd w:val="clear" w:color="auto" w:fill="C0C0C0"/>
          <w:lang w:val="en-GB"/>
        </w:rPr>
        <w:t>date of when the final report is effectively signed]</w:t>
      </w: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Times New Roman"/>
          <w:b/>
          <w:i/>
          <w:color w:val="000000"/>
          <w:sz w:val="20"/>
          <w:szCs w:val="20"/>
          <w:shd w:val="clear" w:color="auto" w:fill="C0C0C0"/>
          <w:lang w:val="en-GB"/>
        </w:rPr>
        <w:t xml:space="preserve">Please remind to initial each page of all the documents submitted </w:t>
      </w: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40" w:lineRule="auto"/>
        <w:rPr>
          <w:rFonts w:ascii="Calibri" w:eastAsia="Times New Roman" w:hAnsi="Calibri" w:cs="Times New Roman"/>
          <w:b/>
          <w:color w:val="000000"/>
          <w:lang w:val="en-GB"/>
        </w:rPr>
      </w:pPr>
    </w:p>
    <w:p w:rsidR="00365B66" w:rsidRPr="00365B66" w:rsidRDefault="00365B66" w:rsidP="00365B66">
      <w:pPr>
        <w:spacing w:after="0" w:line="240" w:lineRule="auto"/>
        <w:rPr>
          <w:rFonts w:ascii="Calibri" w:eastAsia="Times New Roman" w:hAnsi="Calibri" w:cs="Times New Roman"/>
          <w:b/>
          <w:color w:val="000000"/>
          <w:lang w:val="en-GB"/>
        </w:rPr>
      </w:pPr>
    </w:p>
    <w:bookmarkEnd w:id="20"/>
    <w:p w:rsidR="00365B66" w:rsidRPr="00365B66" w:rsidRDefault="00365B66" w:rsidP="00365B66">
      <w:pPr>
        <w:spacing w:after="0" w:line="240" w:lineRule="auto"/>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br w:type="page"/>
      </w:r>
    </w:p>
    <w:p w:rsidR="00365B66" w:rsidRPr="00365B66" w:rsidRDefault="00365B66" w:rsidP="00365B66">
      <w:pPr>
        <w:spacing w:before="120" w:after="120" w:line="240" w:lineRule="auto"/>
        <w:ind w:left="720"/>
        <w:jc w:val="center"/>
        <w:rPr>
          <w:rFonts w:ascii="Calibri" w:eastAsia="Times New Roman" w:hAnsi="Calibri" w:cs="Times New Roman"/>
          <w:b/>
          <w:smallCaps/>
          <w:color w:val="000000"/>
          <w:sz w:val="26"/>
          <w:szCs w:val="26"/>
          <w:u w:val="single"/>
          <w:lang w:val="en-GB" w:eastAsia="en-GB"/>
        </w:rPr>
      </w:pPr>
      <w:r w:rsidRPr="00365B66">
        <w:rPr>
          <w:rFonts w:ascii="Calibri" w:eastAsia="Times New Roman" w:hAnsi="Calibri" w:cs="Times New Roman"/>
          <w:b/>
          <w:smallCaps/>
          <w:color w:val="000000"/>
          <w:sz w:val="26"/>
          <w:szCs w:val="26"/>
          <w:u w:val="single"/>
          <w:lang w:val="en-GB" w:eastAsia="en-GB"/>
        </w:rPr>
        <w:lastRenderedPageBreak/>
        <w:t>ANNEX D - expenditure verification report consolidated template</w:t>
      </w:r>
    </w:p>
    <w:p w:rsidR="00365B66" w:rsidRPr="00365B66" w:rsidRDefault="00365B66" w:rsidP="00365B66">
      <w:pPr>
        <w:spacing w:before="120" w:after="120" w:line="240" w:lineRule="auto"/>
        <w:jc w:val="center"/>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 xml:space="preserve">(Model Report for Expenditure Verification of a Grant </w:t>
      </w:r>
      <w:proofErr w:type="gramStart"/>
      <w:r w:rsidRPr="00365B66">
        <w:rPr>
          <w:rFonts w:ascii="Calibri" w:eastAsia="Times New Roman" w:hAnsi="Calibri" w:cs="Times New Roman"/>
          <w:b/>
          <w:color w:val="000000"/>
          <w:lang w:val="en-GB" w:eastAsia="en-GB"/>
        </w:rPr>
        <w:t>Contract )</w:t>
      </w:r>
      <w:proofErr w:type="gramEnd"/>
    </w:p>
    <w:p w:rsidR="00365B66" w:rsidRPr="00365B66" w:rsidRDefault="00365B66" w:rsidP="00365B66">
      <w:pPr>
        <w:spacing w:before="120" w:after="120" w:line="240" w:lineRule="auto"/>
        <w:jc w:val="center"/>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w:t>
      </w:r>
      <w:proofErr w:type="gramStart"/>
      <w:r w:rsidRPr="00365B66">
        <w:rPr>
          <w:rFonts w:ascii="Calibri" w:eastAsia="Times New Roman" w:hAnsi="Calibri" w:cs="Times New Roman"/>
          <w:b/>
          <w:color w:val="000000"/>
          <w:lang w:val="en-GB" w:eastAsia="en-GB"/>
        </w:rPr>
        <w:t>to</w:t>
      </w:r>
      <w:proofErr w:type="gramEnd"/>
      <w:r w:rsidRPr="00365B66">
        <w:rPr>
          <w:rFonts w:ascii="Calibri" w:eastAsia="Times New Roman" w:hAnsi="Calibri" w:cs="Times New Roman"/>
          <w:b/>
          <w:color w:val="000000"/>
          <w:lang w:val="en-GB" w:eastAsia="en-GB"/>
        </w:rPr>
        <w:t xml:space="preserve"> be filled in only by the beneficiary)</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0" w:type="auto"/>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178"/>
      </w:tblGrid>
      <w:tr w:rsidR="00365B66" w:rsidRPr="00365B66" w:rsidTr="00242FC8">
        <w:tc>
          <w:tcPr>
            <w:tcW w:w="9178" w:type="dxa"/>
          </w:tcPr>
          <w:p w:rsidR="00365B66" w:rsidRPr="00365B66" w:rsidRDefault="00365B66" w:rsidP="00365B66">
            <w:pPr>
              <w:spacing w:before="120" w:after="120" w:line="240" w:lineRule="auto"/>
              <w:rPr>
                <w:rFonts w:ascii="Calibri" w:eastAsia="Times New Roman" w:hAnsi="Calibri" w:cs="Times New Roman"/>
                <w:b/>
                <w:i/>
                <w:color w:val="000000"/>
                <w:sz w:val="16"/>
                <w:szCs w:val="16"/>
                <w:lang w:val="en-GB" w:eastAsia="en-GB"/>
              </w:rPr>
            </w:pPr>
            <w:r w:rsidRPr="00365B66">
              <w:rPr>
                <w:rFonts w:ascii="Calibri" w:eastAsia="Times New Roman" w:hAnsi="Calibri" w:cs="Times New Roman"/>
                <w:b/>
                <w:i/>
                <w:color w:val="000000"/>
                <w:sz w:val="16"/>
                <w:szCs w:val="16"/>
                <w:lang w:val="en-GB" w:eastAsia="en-GB"/>
              </w:rPr>
              <w:t>HOW TO USE THIS MODEL REPORT? All text highlighted in yellow in this model report is for instruction only and auditors should remove it after use. Information requested in the following form &lt;……..&gt; (e.g. &lt;name of the beneficiary&gt; must be completed by the auditor.</w:t>
            </w:r>
          </w:p>
        </w:tc>
      </w:tr>
    </w:tbl>
    <w:p w:rsidR="00365B66" w:rsidRPr="00365B66" w:rsidRDefault="00365B66" w:rsidP="00365B66">
      <w:pPr>
        <w:spacing w:after="0" w:line="290" w:lineRule="atLeast"/>
        <w:jc w:val="center"/>
        <w:rPr>
          <w:rFonts w:ascii="Calibri" w:eastAsia="Times New Roman" w:hAnsi="Calibri" w:cs="Times New Roman"/>
          <w:b/>
          <w:color w:val="000000"/>
          <w:shd w:val="clear" w:color="auto" w:fill="C0C0C0"/>
          <w:lang w:val="en-GB"/>
        </w:rPr>
      </w:pPr>
    </w:p>
    <w:p w:rsidR="00365B66" w:rsidRPr="00365B66" w:rsidRDefault="00365B66" w:rsidP="00365B66">
      <w:pPr>
        <w:spacing w:after="0" w:line="290" w:lineRule="atLeast"/>
        <w:jc w:val="center"/>
        <w:rPr>
          <w:rFonts w:ascii="Calibri" w:eastAsia="Times New Roman" w:hAnsi="Calibri" w:cs="Times New Roman"/>
          <w:b/>
          <w:i/>
          <w:color w:val="000000"/>
          <w:sz w:val="20"/>
          <w:szCs w:val="20"/>
          <w:shd w:val="clear" w:color="auto" w:fill="C0C0C0"/>
          <w:lang w:val="en-GB"/>
        </w:rPr>
      </w:pPr>
      <w:r w:rsidRPr="00365B66">
        <w:rPr>
          <w:rFonts w:ascii="Calibri" w:eastAsia="Times New Roman" w:hAnsi="Calibri" w:cs="Times New Roman"/>
          <w:b/>
          <w:i/>
          <w:color w:val="000000"/>
          <w:sz w:val="20"/>
          <w:szCs w:val="20"/>
          <w:shd w:val="clear" w:color="auto" w:fill="C0C0C0"/>
          <w:lang w:val="en-GB"/>
        </w:rPr>
        <w:t>&lt;To be printed on AUDITOR'S LETTERHEAD&gt;</w:t>
      </w:r>
    </w:p>
    <w:p w:rsidR="00365B66" w:rsidRPr="00365B66" w:rsidRDefault="00365B66" w:rsidP="00365B66">
      <w:pPr>
        <w:spacing w:after="0" w:line="290" w:lineRule="atLeast"/>
        <w:jc w:val="center"/>
        <w:rPr>
          <w:rFonts w:ascii="Calibri" w:eastAsia="Times New Roman" w:hAnsi="Calibri" w:cs="Times New Roman"/>
          <w:b/>
          <w:i/>
          <w:color w:val="000000"/>
          <w:sz w:val="20"/>
          <w:szCs w:val="20"/>
          <w:lang w:val="en-GB"/>
        </w:rPr>
      </w:pPr>
      <w:r w:rsidRPr="00365B66">
        <w:rPr>
          <w:rFonts w:ascii="Calibri" w:eastAsia="Times New Roman" w:hAnsi="Calibri" w:cs="Times New Roman"/>
          <w:b/>
          <w:i/>
          <w:color w:val="000000"/>
          <w:sz w:val="20"/>
          <w:szCs w:val="20"/>
          <w:shd w:val="clear" w:color="auto" w:fill="C0C0C0"/>
          <w:lang w:val="en-GB"/>
        </w:rPr>
        <w:t>Fully signed by the auditor where indicated and initialled on each page</w:t>
      </w:r>
    </w:p>
    <w:p w:rsidR="00365B66" w:rsidRPr="00365B66" w:rsidRDefault="00365B66" w:rsidP="00365B66">
      <w:pPr>
        <w:spacing w:after="0" w:line="240" w:lineRule="auto"/>
        <w:jc w:val="right"/>
        <w:rPr>
          <w:rFonts w:ascii="Calibri" w:eastAsia="Times New Roman" w:hAnsi="Calibri" w:cs="Times New Roman"/>
          <w:b/>
          <w:color w:val="000000"/>
          <w:sz w:val="28"/>
          <w:szCs w:val="28"/>
          <w:lang w:val="en-GB" w:eastAsia="en-GB"/>
        </w:rPr>
      </w:pPr>
    </w:p>
    <w:p w:rsidR="00365B66" w:rsidRPr="00365B66" w:rsidRDefault="00365B66" w:rsidP="00365B66">
      <w:pPr>
        <w:spacing w:after="0" w:line="240" w:lineRule="auto"/>
        <w:jc w:val="center"/>
        <w:rPr>
          <w:rFonts w:ascii="Calibri" w:eastAsia="Times New Roman" w:hAnsi="Calibri" w:cs="Times New Roman"/>
          <w:b/>
          <w:color w:val="000000"/>
          <w:sz w:val="28"/>
          <w:szCs w:val="28"/>
          <w:lang w:val="en-GB" w:eastAsia="en-GB"/>
        </w:rPr>
      </w:pPr>
      <w:r w:rsidRPr="00365B66">
        <w:rPr>
          <w:rFonts w:ascii="Calibri" w:eastAsia="Times New Roman" w:hAnsi="Calibri" w:cs="Times New Roman"/>
          <w:b/>
          <w:color w:val="000000"/>
          <w:sz w:val="28"/>
          <w:szCs w:val="28"/>
          <w:lang w:val="en-GB" w:eastAsia="en-GB"/>
        </w:rPr>
        <w:t xml:space="preserve">Report for an Expenditure Verification of a Grant Contract </w:t>
      </w:r>
    </w:p>
    <w:p w:rsidR="00365B66" w:rsidRPr="00365B66" w:rsidRDefault="00365B66" w:rsidP="00365B66">
      <w:pPr>
        <w:spacing w:after="0" w:line="240" w:lineRule="auto"/>
        <w:jc w:val="center"/>
        <w:rPr>
          <w:rFonts w:ascii="Calibri" w:eastAsia="Times New Roman" w:hAnsi="Calibri" w:cs="Times New Roman"/>
          <w:b/>
          <w:color w:val="000000"/>
          <w:sz w:val="28"/>
          <w:szCs w:val="28"/>
          <w:lang w:val="en-GB" w:eastAsia="en-GB"/>
        </w:rPr>
      </w:pPr>
      <w:r w:rsidRPr="00365B66">
        <w:rPr>
          <w:rFonts w:ascii="Calibri" w:eastAsia="Times New Roman" w:hAnsi="Calibri" w:cs="Times New Roman"/>
          <w:b/>
          <w:smallCaps/>
          <w:color w:val="000000"/>
          <w:sz w:val="24"/>
          <w:szCs w:val="24"/>
          <w:lang w:val="en-GB" w:eastAsia="en-GB"/>
        </w:rPr>
        <w:t>External Actions of the European Community</w:t>
      </w:r>
    </w:p>
    <w:p w:rsidR="00365B66" w:rsidRPr="00365B66" w:rsidRDefault="00365B66" w:rsidP="00365B66">
      <w:pPr>
        <w:spacing w:before="120" w:after="120" w:line="290" w:lineRule="atLeast"/>
        <w:jc w:val="center"/>
        <w:rPr>
          <w:rFonts w:ascii="Calibri" w:eastAsia="Times New Roman" w:hAnsi="Calibri" w:cs="Times New Roman"/>
          <w:b/>
          <w:color w:val="000000"/>
          <w:sz w:val="28"/>
          <w:szCs w:val="28"/>
          <w:lang w:val="en-GB"/>
        </w:rPr>
      </w:pPr>
      <w:r w:rsidRPr="00365B66">
        <w:rPr>
          <w:rFonts w:ascii="Calibri" w:eastAsia="Times New Roman" w:hAnsi="Calibri" w:cs="Times New Roman"/>
          <w:b/>
          <w:color w:val="000000"/>
          <w:sz w:val="28"/>
          <w:szCs w:val="28"/>
          <w:lang w:val="en-GB"/>
        </w:rPr>
        <w:t>&lt;</w:t>
      </w:r>
      <w:r w:rsidRPr="00365B66">
        <w:rPr>
          <w:rFonts w:ascii="Calibri" w:eastAsia="Times New Roman" w:hAnsi="Calibri" w:cs="Times New Roman"/>
          <w:b/>
          <w:color w:val="000000"/>
          <w:sz w:val="24"/>
          <w:szCs w:val="24"/>
          <w:lang w:val="en-GB"/>
        </w:rPr>
        <w:t>Title of and number of the Grant Contract</w:t>
      </w:r>
      <w:r w:rsidRPr="00365B66">
        <w:rPr>
          <w:rFonts w:ascii="Calibri" w:eastAsia="Times New Roman" w:hAnsi="Calibri" w:cs="Times New Roman"/>
          <w:b/>
          <w:color w:val="000000"/>
          <w:sz w:val="28"/>
          <w:szCs w:val="28"/>
          <w:lang w:val="en-GB"/>
        </w:rPr>
        <w:t xml:space="preserve"> &gt;</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928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9288"/>
      </w:tblGrid>
      <w:tr w:rsidR="00365B66" w:rsidRPr="00365B66" w:rsidTr="00242FC8">
        <w:tc>
          <w:tcPr>
            <w:tcW w:w="9288" w:type="dxa"/>
          </w:tcPr>
          <w:p w:rsidR="00365B66" w:rsidRPr="00365B66" w:rsidRDefault="00365B66" w:rsidP="00365B66">
            <w:pPr>
              <w:spacing w:after="0" w:line="240" w:lineRule="auto"/>
              <w:rPr>
                <w:rFonts w:ascii="Calibri" w:eastAsia="Times New Roman" w:hAnsi="Calibri" w:cs="Times New Roman"/>
                <w:b/>
                <w:color w:val="000000"/>
                <w:sz w:val="20"/>
                <w:szCs w:val="20"/>
                <w:lang w:val="en-GB" w:eastAsia="en-GB"/>
              </w:rPr>
            </w:pPr>
          </w:p>
          <w:p w:rsidR="00365B66" w:rsidRPr="00365B66" w:rsidRDefault="00365B66" w:rsidP="00365B66">
            <w:pPr>
              <w:spacing w:after="0" w:line="240" w:lineRule="auto"/>
              <w:rPr>
                <w:rFonts w:ascii="Calibri" w:eastAsia="Times New Roman" w:hAnsi="Calibri" w:cs="Times New Roman"/>
                <w:b/>
                <w:color w:val="000000"/>
                <w:sz w:val="20"/>
                <w:szCs w:val="20"/>
                <w:lang w:val="en-GB" w:eastAsia="en-GB"/>
              </w:rPr>
            </w:pPr>
            <w:r w:rsidRPr="00365B66">
              <w:rPr>
                <w:rFonts w:ascii="Calibri" w:eastAsia="Times New Roman" w:hAnsi="Calibri" w:cs="Times New Roman"/>
                <w:b/>
                <w:color w:val="000000"/>
                <w:sz w:val="20"/>
                <w:szCs w:val="20"/>
                <w:lang w:val="en-GB" w:eastAsia="en-GB"/>
              </w:rPr>
              <w:t>TABLE OF CONTENTS</w:t>
            </w:r>
          </w:p>
          <w:p w:rsidR="00365B66" w:rsidRPr="00365B66" w:rsidRDefault="00365B66" w:rsidP="00365B66">
            <w:pPr>
              <w:spacing w:after="0" w:line="240" w:lineRule="auto"/>
              <w:rPr>
                <w:rFonts w:ascii="Calibri" w:eastAsia="Times New Roman" w:hAnsi="Calibri" w:cs="Times New Roman"/>
                <w:b/>
                <w:color w:val="000000"/>
                <w:sz w:val="20"/>
                <w:szCs w:val="20"/>
                <w:lang w:val="en-GB" w:eastAsia="en-GB"/>
              </w:rPr>
            </w:pPr>
          </w:p>
        </w:tc>
      </w:tr>
    </w:tbl>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tabs>
          <w:tab w:val="right" w:leader="dot" w:pos="9060"/>
        </w:tabs>
        <w:spacing w:before="120" w:after="120" w:line="240" w:lineRule="auto"/>
        <w:rPr>
          <w:rFonts w:ascii="Calibri" w:eastAsia="Times New Roman" w:hAnsi="Calibri" w:cs="Times New Roman"/>
          <w:noProof/>
          <w:color w:val="000000"/>
          <w:szCs w:val="24"/>
          <w:lang w:val="en-GB" w:eastAsia="en-GB"/>
        </w:rPr>
      </w:pPr>
      <w:r w:rsidRPr="00365B66">
        <w:rPr>
          <w:rFonts w:ascii="Calibri" w:eastAsia="Times New Roman" w:hAnsi="Calibri" w:cs="Times New Roman"/>
          <w:b/>
          <w:bCs/>
          <w:caps/>
          <w:color w:val="000000"/>
          <w:szCs w:val="24"/>
          <w:lang w:val="en-GB" w:eastAsia="en-GB"/>
        </w:rPr>
        <w:fldChar w:fldCharType="begin"/>
      </w:r>
      <w:r w:rsidRPr="00365B66">
        <w:rPr>
          <w:rFonts w:ascii="Calibri" w:eastAsia="Times New Roman" w:hAnsi="Calibri" w:cs="Times New Roman"/>
          <w:b/>
          <w:bCs/>
          <w:caps/>
          <w:color w:val="000000"/>
          <w:szCs w:val="24"/>
          <w:lang w:val="en-GB" w:eastAsia="en-GB"/>
        </w:rPr>
        <w:instrText xml:space="preserve"> TOC \o "1-1" \h \z \u </w:instrText>
      </w:r>
      <w:r w:rsidRPr="00365B66">
        <w:rPr>
          <w:rFonts w:ascii="Calibri" w:eastAsia="Times New Roman" w:hAnsi="Calibri" w:cs="Times New Roman"/>
          <w:b/>
          <w:bCs/>
          <w:caps/>
          <w:color w:val="000000"/>
          <w:szCs w:val="24"/>
          <w:lang w:val="en-GB" w:eastAsia="en-GB"/>
        </w:rPr>
        <w:fldChar w:fldCharType="separate"/>
      </w:r>
      <w:hyperlink w:anchor="_Toc211936982" w:history="1">
        <w:r w:rsidRPr="00365B66">
          <w:rPr>
            <w:rFonts w:ascii="Calibri" w:eastAsia="Times New Roman" w:hAnsi="Calibri" w:cs="Times New Roman"/>
            <w:b/>
            <w:bCs/>
            <w:caps/>
            <w:noProof/>
            <w:color w:val="000000"/>
            <w:szCs w:val="24"/>
            <w:u w:val="single"/>
            <w:lang w:val="en-GB" w:eastAsia="en-GB"/>
          </w:rPr>
          <w:t>Report of Factual Findings</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_Toc211936982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12</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48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3" w:history="1">
        <w:r w:rsidRPr="00365B66">
          <w:rPr>
            <w:rFonts w:ascii="Calibri" w:eastAsia="Times New Roman" w:hAnsi="Calibri" w:cs="Times New Roman"/>
            <w:b/>
            <w:bCs/>
            <w:caps/>
            <w:noProof/>
            <w:color w:val="000000"/>
            <w:szCs w:val="24"/>
            <w:u w:val="single"/>
            <w:lang w:val="en-GB" w:eastAsia="en-GB"/>
          </w:rPr>
          <w:t>1</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Information about the Grant Contract</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_Toc211936983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15</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48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4" w:history="1">
        <w:r w:rsidRPr="00365B66">
          <w:rPr>
            <w:rFonts w:ascii="Calibri" w:eastAsia="Times New Roman" w:hAnsi="Calibri" w:cs="Times New Roman"/>
            <w:b/>
            <w:bCs/>
            <w:caps/>
            <w:noProof/>
            <w:color w:val="000000"/>
            <w:szCs w:val="24"/>
            <w:u w:val="single"/>
            <w:lang w:val="en-GB" w:eastAsia="en-GB"/>
          </w:rPr>
          <w:t>2</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Procedures performed and Factual Findings</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_Toc211936984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16</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120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5" w:history="1">
        <w:r w:rsidRPr="00365B66">
          <w:rPr>
            <w:rFonts w:ascii="Calibri" w:eastAsia="Times New Roman" w:hAnsi="Calibri" w:cs="Times New Roman"/>
            <w:b/>
            <w:bCs/>
            <w:caps/>
            <w:noProof/>
            <w:color w:val="000000"/>
            <w:szCs w:val="24"/>
            <w:u w:val="single"/>
            <w:lang w:val="en-GB" w:eastAsia="en-GB"/>
          </w:rPr>
          <w:t>Annex 1</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Financial Report for the Grant Contract</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_Toc211936985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23</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1200"/>
          <w:tab w:val="right" w:leader="dot" w:pos="9060"/>
        </w:tabs>
        <w:spacing w:before="120" w:after="120" w:line="240" w:lineRule="auto"/>
        <w:rPr>
          <w:rFonts w:ascii="Calibri" w:eastAsia="Times New Roman" w:hAnsi="Calibri" w:cs="Times New Roman"/>
          <w:noProof/>
          <w:color w:val="000000"/>
          <w:szCs w:val="24"/>
          <w:lang w:val="en-GB" w:eastAsia="en-GB"/>
        </w:rPr>
      </w:pPr>
      <w:hyperlink w:anchor="_Toc211936986" w:history="1">
        <w:r w:rsidRPr="00365B66">
          <w:rPr>
            <w:rFonts w:ascii="Calibri" w:eastAsia="Times New Roman" w:hAnsi="Calibri" w:cs="Times New Roman"/>
            <w:b/>
            <w:bCs/>
            <w:caps/>
            <w:noProof/>
            <w:color w:val="000000"/>
            <w:szCs w:val="24"/>
            <w:u w:val="single"/>
            <w:lang w:val="en-GB" w:eastAsia="en-GB"/>
          </w:rPr>
          <w:t>Annex 2</w:t>
        </w:r>
        <w:r w:rsidRPr="00365B66">
          <w:rPr>
            <w:rFonts w:ascii="Calibri" w:eastAsia="Times New Roman" w:hAnsi="Calibri" w:cs="Times New Roman"/>
            <w:noProof/>
            <w:color w:val="000000"/>
            <w:szCs w:val="24"/>
            <w:lang w:val="en-GB" w:eastAsia="en-GB"/>
          </w:rPr>
          <w:tab/>
        </w:r>
        <w:r w:rsidRPr="00365B66">
          <w:rPr>
            <w:rFonts w:ascii="Calibri" w:eastAsia="Times New Roman" w:hAnsi="Calibri" w:cs="Times New Roman"/>
            <w:b/>
            <w:bCs/>
            <w:caps/>
            <w:noProof/>
            <w:color w:val="000000"/>
            <w:szCs w:val="24"/>
            <w:u w:val="single"/>
            <w:lang w:val="en-GB" w:eastAsia="en-GB"/>
          </w:rPr>
          <w:t>SIGNED copy of Terms of Reference Expenditure Verification</w:t>
        </w:r>
        <w:r w:rsidRPr="00365B66">
          <w:rPr>
            <w:rFonts w:ascii="Calibri" w:eastAsia="Times New Roman" w:hAnsi="Calibri" w:cs="Times New Roman"/>
            <w:b/>
            <w:bCs/>
            <w:caps/>
            <w:noProof/>
            <w:webHidden/>
            <w:color w:val="000000"/>
            <w:szCs w:val="24"/>
            <w:lang w:val="en-GB" w:eastAsia="en-GB"/>
          </w:rPr>
          <w:tab/>
        </w:r>
        <w:r w:rsidRPr="00365B66">
          <w:rPr>
            <w:rFonts w:ascii="Calibri" w:eastAsia="Times New Roman" w:hAnsi="Calibri" w:cs="Times New Roman"/>
            <w:b/>
            <w:bCs/>
            <w:caps/>
            <w:noProof/>
            <w:webHidden/>
            <w:color w:val="000000"/>
            <w:szCs w:val="24"/>
            <w:lang w:val="en-GB" w:eastAsia="en-GB"/>
          </w:rPr>
          <w:fldChar w:fldCharType="begin"/>
        </w:r>
        <w:r w:rsidRPr="00365B66">
          <w:rPr>
            <w:rFonts w:ascii="Calibri" w:eastAsia="Times New Roman" w:hAnsi="Calibri" w:cs="Times New Roman"/>
            <w:b/>
            <w:bCs/>
            <w:caps/>
            <w:noProof/>
            <w:webHidden/>
            <w:color w:val="000000"/>
            <w:szCs w:val="24"/>
            <w:lang w:val="en-GB" w:eastAsia="en-GB"/>
          </w:rPr>
          <w:instrText xml:space="preserve"> PAGEREF _Toc211936986 \h </w:instrText>
        </w:r>
        <w:r w:rsidRPr="00365B66">
          <w:rPr>
            <w:rFonts w:ascii="Calibri" w:eastAsia="Times New Roman" w:hAnsi="Calibri" w:cs="Times New Roman"/>
            <w:b/>
            <w:bCs/>
            <w:caps/>
            <w:noProof/>
            <w:webHidden/>
            <w:color w:val="000000"/>
            <w:szCs w:val="24"/>
            <w:lang w:val="en-GB" w:eastAsia="en-GB"/>
          </w:rPr>
        </w:r>
        <w:r w:rsidRPr="00365B66">
          <w:rPr>
            <w:rFonts w:ascii="Calibri" w:eastAsia="Times New Roman" w:hAnsi="Calibri" w:cs="Times New Roman"/>
            <w:b/>
            <w:bCs/>
            <w:caps/>
            <w:noProof/>
            <w:webHidden/>
            <w:color w:val="000000"/>
            <w:szCs w:val="24"/>
            <w:lang w:val="en-GB" w:eastAsia="en-GB"/>
          </w:rPr>
          <w:fldChar w:fldCharType="separate"/>
        </w:r>
        <w:r w:rsidRPr="00365B66">
          <w:rPr>
            <w:rFonts w:ascii="Calibri" w:eastAsia="Times New Roman" w:hAnsi="Calibri" w:cs="Times New Roman"/>
            <w:b/>
            <w:bCs/>
            <w:caps/>
            <w:noProof/>
            <w:webHidden/>
            <w:color w:val="000000"/>
            <w:szCs w:val="24"/>
            <w:lang w:val="en-GB" w:eastAsia="en-GB"/>
          </w:rPr>
          <w:t>23</w:t>
        </w:r>
        <w:r w:rsidRPr="00365B66">
          <w:rPr>
            <w:rFonts w:ascii="Calibri" w:eastAsia="Times New Roman" w:hAnsi="Calibri" w:cs="Times New Roman"/>
            <w:b/>
            <w:bCs/>
            <w:caps/>
            <w:noProof/>
            <w:webHidden/>
            <w:color w:val="000000"/>
            <w:szCs w:val="24"/>
            <w:lang w:val="en-GB" w:eastAsia="en-GB"/>
          </w:rPr>
          <w:fldChar w:fldCharType="end"/>
        </w:r>
      </w:hyperlink>
    </w:p>
    <w:p w:rsidR="00365B66" w:rsidRPr="00365B66" w:rsidRDefault="00365B66" w:rsidP="00365B66">
      <w:pPr>
        <w:tabs>
          <w:tab w:val="left" w:pos="1200"/>
          <w:tab w:val="right" w:leader="dot" w:pos="9060"/>
        </w:tabs>
        <w:spacing w:before="120" w:after="120" w:line="240" w:lineRule="auto"/>
        <w:rPr>
          <w:rFonts w:ascii="Calibri" w:eastAsia="Times New Roman" w:hAnsi="Calibri" w:cs="Times New Roman"/>
          <w:b/>
          <w:bCs/>
          <w:caps/>
          <w:color w:val="000000"/>
          <w:sz w:val="20"/>
          <w:szCs w:val="20"/>
          <w:highlight w:val="yellow"/>
          <w:lang w:val="en-GB" w:eastAsia="en-GB"/>
        </w:rPr>
      </w:pPr>
      <w:r w:rsidRPr="00365B66">
        <w:rPr>
          <w:rFonts w:ascii="Calibri" w:eastAsia="Times New Roman" w:hAnsi="Calibri" w:cs="Times New Roman"/>
          <w:b/>
          <w:bCs/>
          <w:caps/>
          <w:color w:val="000000"/>
          <w:szCs w:val="20"/>
          <w:lang w:val="en-GB" w:eastAsia="en-GB"/>
        </w:rPr>
        <w:fldChar w:fldCharType="end"/>
      </w:r>
      <w:r w:rsidRPr="00365B66">
        <w:rPr>
          <w:rFonts w:ascii="Times New Roman" w:eastAsia="Times New Roman" w:hAnsi="Times New Roman" w:cs="Times New Roman"/>
          <w:b/>
          <w:bCs/>
          <w:caps/>
          <w:color w:val="000000"/>
          <w:sz w:val="20"/>
          <w:szCs w:val="20"/>
          <w:lang w:val="en-GB" w:eastAsia="en-GB"/>
        </w:rPr>
        <w:t>Annex 3</w:t>
      </w:r>
      <w:r w:rsidRPr="00365B66">
        <w:rPr>
          <w:rFonts w:ascii="Times New Roman" w:eastAsia="Times New Roman" w:hAnsi="Times New Roman" w:cs="Times New Roman"/>
          <w:b/>
          <w:bCs/>
          <w:caps/>
          <w:color w:val="000000"/>
          <w:sz w:val="20"/>
          <w:szCs w:val="20"/>
          <w:lang w:val="en-GB" w:eastAsia="en-GB"/>
        </w:rPr>
        <w:tab/>
        <w:t>AUDITORS’ DETAILS (all auditors)</w:t>
      </w:r>
      <w:r w:rsidRPr="00365B66">
        <w:rPr>
          <w:rFonts w:ascii="Times New Roman" w:eastAsia="Times New Roman" w:hAnsi="Times New Roman" w:cs="Times New Roman"/>
          <w:b/>
          <w:bCs/>
          <w:caps/>
          <w:webHidden/>
          <w:color w:val="000000"/>
          <w:sz w:val="20"/>
          <w:szCs w:val="20"/>
          <w:lang w:val="en-GB" w:eastAsia="en-GB"/>
        </w:rPr>
        <w:t xml:space="preserve"> </w:t>
      </w:r>
      <w:r w:rsidRPr="00365B66">
        <w:rPr>
          <w:rFonts w:ascii="Times New Roman" w:eastAsia="Times New Roman" w:hAnsi="Times New Roman" w:cs="Times New Roman"/>
          <w:b/>
          <w:bCs/>
          <w:caps/>
          <w:webHidden/>
          <w:color w:val="000000"/>
          <w:sz w:val="20"/>
          <w:szCs w:val="20"/>
          <w:lang w:val="en-GB" w:eastAsia="en-GB"/>
        </w:rPr>
        <w:tab/>
      </w:r>
      <w:r w:rsidRPr="00365B66">
        <w:rPr>
          <w:rFonts w:ascii="Times New Roman" w:eastAsia="Times New Roman" w:hAnsi="Times New Roman" w:cs="Times New Roman"/>
          <w:b/>
          <w:bCs/>
          <w:caps/>
          <w:webHidden/>
          <w:color w:val="000000"/>
          <w:sz w:val="20"/>
          <w:szCs w:val="20"/>
          <w:lang w:val="en-GB" w:eastAsia="en-GB"/>
        </w:rPr>
        <w:fldChar w:fldCharType="begin"/>
      </w:r>
      <w:r w:rsidRPr="00365B66">
        <w:rPr>
          <w:rFonts w:ascii="Times New Roman" w:eastAsia="Times New Roman" w:hAnsi="Times New Roman" w:cs="Times New Roman"/>
          <w:b/>
          <w:bCs/>
          <w:caps/>
          <w:webHidden/>
          <w:color w:val="000000"/>
          <w:sz w:val="20"/>
          <w:szCs w:val="20"/>
          <w:lang w:val="en-GB" w:eastAsia="en-GB"/>
        </w:rPr>
        <w:instrText xml:space="preserve"> PAGEREF _Toc211936986 \h </w:instrText>
      </w:r>
      <w:r w:rsidRPr="00365B66">
        <w:rPr>
          <w:rFonts w:ascii="Times New Roman" w:eastAsia="Times New Roman" w:hAnsi="Times New Roman" w:cs="Times New Roman"/>
          <w:b/>
          <w:bCs/>
          <w:caps/>
          <w:webHidden/>
          <w:color w:val="000000"/>
          <w:sz w:val="20"/>
          <w:szCs w:val="20"/>
          <w:lang w:val="en-GB" w:eastAsia="en-GB"/>
        </w:rPr>
      </w:r>
      <w:r w:rsidRPr="00365B66">
        <w:rPr>
          <w:rFonts w:ascii="Times New Roman" w:eastAsia="Times New Roman" w:hAnsi="Times New Roman" w:cs="Times New Roman"/>
          <w:b/>
          <w:bCs/>
          <w:caps/>
          <w:webHidden/>
          <w:color w:val="000000"/>
          <w:sz w:val="20"/>
          <w:szCs w:val="20"/>
          <w:lang w:val="en-GB" w:eastAsia="en-GB"/>
        </w:rPr>
        <w:fldChar w:fldCharType="separate"/>
      </w:r>
      <w:r w:rsidRPr="00365B66">
        <w:rPr>
          <w:rFonts w:ascii="Times New Roman" w:eastAsia="Times New Roman" w:hAnsi="Times New Roman" w:cs="Times New Roman"/>
          <w:b/>
          <w:bCs/>
          <w:caps/>
          <w:noProof/>
          <w:webHidden/>
          <w:color w:val="000000"/>
          <w:sz w:val="20"/>
          <w:szCs w:val="20"/>
          <w:lang w:val="en-GB" w:eastAsia="en-GB"/>
        </w:rPr>
        <w:t>23</w:t>
      </w:r>
      <w:r w:rsidRPr="00365B66">
        <w:rPr>
          <w:rFonts w:ascii="Times New Roman" w:eastAsia="Times New Roman" w:hAnsi="Times New Roman" w:cs="Times New Roman"/>
          <w:b/>
          <w:bCs/>
          <w:caps/>
          <w:webHidden/>
          <w:color w:val="000000"/>
          <w:sz w:val="20"/>
          <w:szCs w:val="20"/>
          <w:lang w:val="en-GB" w:eastAsia="en-GB"/>
        </w:rPr>
        <w:fldChar w:fldCharType="end"/>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jc w:val="center"/>
        <w:rPr>
          <w:rFonts w:ascii="Calibri" w:eastAsia="Times New Roman" w:hAnsi="Calibri" w:cs="Times New Roman"/>
          <w:b/>
          <w:color w:val="000000"/>
          <w:sz w:val="28"/>
          <w:szCs w:val="28"/>
          <w:u w:val="single"/>
          <w:lang w:val="en-GB" w:eastAsia="en-GB"/>
        </w:rPr>
      </w:pPr>
      <w:r w:rsidRPr="00365B66">
        <w:rPr>
          <w:rFonts w:ascii="Calibri" w:eastAsia="Times New Roman" w:hAnsi="Calibri" w:cs="Times New Roman"/>
          <w:b/>
          <w:color w:val="000000"/>
          <w:sz w:val="28"/>
          <w:szCs w:val="28"/>
          <w:u w:val="single"/>
          <w:lang w:val="en-GB" w:eastAsia="en-GB"/>
        </w:rPr>
        <w:t>Report of Factual Findings</w:t>
      </w:r>
    </w:p>
    <w:p w:rsidR="00365B66" w:rsidRPr="00365B66" w:rsidRDefault="00365B66" w:rsidP="00365B66">
      <w:pPr>
        <w:spacing w:after="0" w:line="240" w:lineRule="auto"/>
        <w:rPr>
          <w:rFonts w:ascii="Calibri" w:eastAsia="Times New Roman" w:hAnsi="Calibri" w:cs="Times New Roman"/>
          <w:color w:val="000000"/>
          <w:lang w:val="en-GB" w:eastAsia="en-GB"/>
        </w:rPr>
      </w:pPr>
    </w:p>
    <w:p w:rsidR="00365B66" w:rsidRPr="00365B66" w:rsidRDefault="00365B66" w:rsidP="00365B66">
      <w:pPr>
        <w:spacing w:after="0" w:line="240" w:lineRule="auto"/>
        <w:rPr>
          <w:rFonts w:ascii="Calibri" w:eastAsia="Times New Roman" w:hAnsi="Calibri" w:cs="Times New Roman"/>
          <w:color w:val="000000"/>
          <w:lang w:val="en-GB" w:eastAsia="en-GB"/>
        </w:rPr>
      </w:pPr>
    </w:p>
    <w:p w:rsidR="00365B66" w:rsidRPr="00365B66" w:rsidRDefault="00365B66" w:rsidP="00365B66">
      <w:pPr>
        <w:spacing w:after="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&lt;</w:t>
      </w:r>
      <w:r w:rsidRPr="00365B66">
        <w:rPr>
          <w:rFonts w:ascii="Calibri" w:eastAsia="Times New Roman" w:hAnsi="Calibri" w:cs="Times New Roman"/>
          <w:i/>
          <w:iCs/>
          <w:color w:val="000000"/>
          <w:lang w:val="en-GB"/>
        </w:rPr>
        <w:t>Name of contact person(s)&gt;</w:t>
      </w:r>
      <w:r w:rsidRPr="00365B66">
        <w:rPr>
          <w:rFonts w:ascii="Calibri" w:eastAsia="Times New Roman" w:hAnsi="Calibri" w:cs="Times New Roman"/>
          <w:color w:val="000000"/>
          <w:lang w:val="en-GB"/>
        </w:rPr>
        <w:t xml:space="preserve">, &lt; </w:t>
      </w:r>
      <w:r w:rsidRPr="00365B66">
        <w:rPr>
          <w:rFonts w:ascii="Calibri" w:eastAsia="Times New Roman" w:hAnsi="Calibri" w:cs="Times New Roman"/>
          <w:i/>
          <w:iCs/>
          <w:color w:val="000000"/>
          <w:lang w:val="en-GB"/>
        </w:rPr>
        <w:t>Position&gt;</w:t>
      </w: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Times New Roman"/>
          <w:color w:val="000000"/>
          <w:lang w:val="en-GB"/>
        </w:rPr>
        <w:t>&lt;</w:t>
      </w:r>
      <w:r w:rsidRPr="00365B66">
        <w:rPr>
          <w:rFonts w:ascii="Calibri" w:eastAsia="Times New Roman" w:hAnsi="Calibri" w:cs="Times New Roman"/>
          <w:b/>
          <w:color w:val="000000"/>
          <w:lang w:val="en-GB"/>
        </w:rPr>
        <w:t xml:space="preserve"> </w:t>
      </w:r>
      <w:r w:rsidRPr="00365B66">
        <w:rPr>
          <w:rFonts w:ascii="Calibri" w:eastAsia="Times New Roman" w:hAnsi="Calibri" w:cs="Times New Roman"/>
          <w:b/>
          <w:i/>
          <w:iCs/>
          <w:color w:val="000000"/>
          <w:lang w:val="en-GB"/>
        </w:rPr>
        <w:t>Beneficiary’s name</w:t>
      </w:r>
      <w:r w:rsidRPr="00365B66">
        <w:rPr>
          <w:rFonts w:ascii="Calibri" w:eastAsia="Times New Roman" w:hAnsi="Calibri" w:cs="Times New Roman"/>
          <w:i/>
          <w:iCs/>
          <w:color w:val="000000"/>
          <w:lang w:val="en-GB"/>
        </w:rPr>
        <w:t>&gt;</w:t>
      </w:r>
    </w:p>
    <w:p w:rsidR="00365B66" w:rsidRPr="00365B66" w:rsidRDefault="00365B66" w:rsidP="00365B66">
      <w:pPr>
        <w:spacing w:after="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&lt;</w:t>
      </w:r>
      <w:r w:rsidRPr="00365B66">
        <w:rPr>
          <w:rFonts w:ascii="Calibri" w:eastAsia="Times New Roman" w:hAnsi="Calibri" w:cs="Times New Roman"/>
          <w:i/>
          <w:iCs/>
          <w:color w:val="000000"/>
          <w:lang w:val="en-GB"/>
        </w:rPr>
        <w:t>Address&gt;</w:t>
      </w:r>
    </w:p>
    <w:p w:rsidR="00365B66" w:rsidRPr="00365B66" w:rsidRDefault="00365B66" w:rsidP="00365B66">
      <w:pPr>
        <w:spacing w:after="0" w:line="290" w:lineRule="atLeast"/>
        <w:rPr>
          <w:rFonts w:ascii="Calibri" w:eastAsia="Times New Roman" w:hAnsi="Calibri" w:cs="Times New Roman"/>
          <w:color w:val="000000"/>
          <w:lang w:val="en-GB"/>
        </w:rPr>
      </w:pPr>
    </w:p>
    <w:p w:rsidR="00365B66" w:rsidRPr="00365B66" w:rsidRDefault="00365B66" w:rsidP="00365B66">
      <w:pPr>
        <w:spacing w:after="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&lt;</w:t>
      </w:r>
      <w:proofErr w:type="spellStart"/>
      <w:proofErr w:type="gramStart"/>
      <w:r w:rsidRPr="00365B66">
        <w:rPr>
          <w:rFonts w:ascii="Calibri" w:eastAsia="Times New Roman" w:hAnsi="Calibri" w:cs="Times New Roman"/>
          <w:color w:val="000000"/>
          <w:lang w:val="en-GB"/>
        </w:rPr>
        <w:t>dd</w:t>
      </w:r>
      <w:proofErr w:type="spellEnd"/>
      <w:proofErr w:type="gramEnd"/>
      <w:r w:rsidRPr="00365B66">
        <w:rPr>
          <w:rFonts w:ascii="Calibri" w:eastAsia="Times New Roman" w:hAnsi="Calibri" w:cs="Times New Roman"/>
          <w:color w:val="000000"/>
          <w:lang w:val="en-GB"/>
        </w:rPr>
        <w:t xml:space="preserve"> Month </w:t>
      </w:r>
      <w:proofErr w:type="spellStart"/>
      <w:r w:rsidRPr="00365B66">
        <w:rPr>
          <w:rFonts w:ascii="Calibri" w:eastAsia="Times New Roman" w:hAnsi="Calibri" w:cs="Times New Roman"/>
          <w:color w:val="000000"/>
          <w:lang w:val="en-GB"/>
        </w:rPr>
        <w:t>yyyy</w:t>
      </w:r>
      <w:proofErr w:type="spellEnd"/>
      <w:r w:rsidRPr="00365B66">
        <w:rPr>
          <w:rFonts w:ascii="Calibri" w:eastAsia="Times New Roman" w:hAnsi="Calibri" w:cs="Times New Roman"/>
          <w:i/>
          <w:iCs/>
          <w:color w:val="000000"/>
          <w:lang w:val="en-GB"/>
        </w:rPr>
        <w:t>&gt;</w:t>
      </w:r>
    </w:p>
    <w:p w:rsidR="00365B66" w:rsidRPr="00365B66" w:rsidRDefault="00365B66" w:rsidP="00365B66">
      <w:pPr>
        <w:spacing w:before="120" w:after="12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Dear &lt;</w:t>
      </w:r>
      <w:r w:rsidRPr="00365B66">
        <w:rPr>
          <w:rFonts w:ascii="Calibri" w:eastAsia="Times New Roman" w:hAnsi="Calibri" w:cs="Times New Roman"/>
          <w:i/>
          <w:iCs/>
          <w:color w:val="000000"/>
          <w:lang w:val="en-GB"/>
        </w:rPr>
        <w:t>Name of contact person(s)&gt;</w:t>
      </w:r>
    </w:p>
    <w:p w:rsidR="00365B66" w:rsidRPr="00365B66" w:rsidRDefault="00365B66" w:rsidP="00365B66">
      <w:pPr>
        <w:keepLines/>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In accordance with the terms of reference dated &lt;</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iCs/>
          <w:color w:val="000000"/>
          <w:lang w:val="en-GB" w:eastAsia="en-GB"/>
        </w:rPr>
        <w:t>&gt;</w:t>
      </w:r>
      <w:r w:rsidRPr="00365B66">
        <w:rPr>
          <w:rFonts w:ascii="Calibri" w:eastAsia="Times New Roman" w:hAnsi="Calibri" w:cs="Times New Roman"/>
          <w:color w:val="000000"/>
          <w:lang w:val="en-GB" w:eastAsia="en-GB"/>
        </w:rPr>
        <w:t xml:space="preserve"> that you agreed with us, we provide our Consolidated Report of Factual Findings (“Report”), with respect to the compilation of the accompanying Consolidated Financial Report for the period covering &lt;</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color w:val="000000"/>
          <w:lang w:val="en-GB" w:eastAsia="en-GB"/>
        </w:rPr>
        <w:t xml:space="preserve"> - </w:t>
      </w:r>
      <w:proofErr w:type="spellStart"/>
      <w:r w:rsidRPr="00365B66">
        <w:rPr>
          <w:rFonts w:ascii="Calibri" w:eastAsia="Times New Roman" w:hAnsi="Calibri" w:cs="Times New Roman"/>
          <w:i/>
          <w:color w:val="000000"/>
          <w:lang w:val="en-GB" w:eastAsia="en-GB"/>
        </w:rPr>
        <w:t>dd</w:t>
      </w:r>
      <w:proofErr w:type="spellEnd"/>
      <w:r w:rsidRPr="00365B66">
        <w:rPr>
          <w:rFonts w:ascii="Calibri" w:eastAsia="Times New Roman" w:hAnsi="Calibri" w:cs="Times New Roman"/>
          <w:i/>
          <w:color w:val="000000"/>
          <w:lang w:val="en-GB" w:eastAsia="en-GB"/>
        </w:rPr>
        <w:t xml:space="preserve"> Month </w:t>
      </w:r>
      <w:proofErr w:type="spellStart"/>
      <w:r w:rsidRPr="00365B66">
        <w:rPr>
          <w:rFonts w:ascii="Calibri" w:eastAsia="Times New Roman" w:hAnsi="Calibri" w:cs="Times New Roman"/>
          <w:i/>
          <w:color w:val="000000"/>
          <w:lang w:val="en-GB" w:eastAsia="en-GB"/>
        </w:rPr>
        <w:t>yyyy</w:t>
      </w:r>
      <w:proofErr w:type="spellEnd"/>
      <w:r w:rsidRPr="00365B66">
        <w:rPr>
          <w:rFonts w:ascii="Calibri" w:eastAsia="Times New Roman" w:hAnsi="Calibri" w:cs="Times New Roman"/>
          <w:i/>
          <w:iCs/>
          <w:color w:val="000000"/>
          <w:lang w:val="en-GB" w:eastAsia="en-GB"/>
        </w:rPr>
        <w:t>&gt;</w:t>
      </w:r>
      <w:r w:rsidRPr="00365B66">
        <w:rPr>
          <w:rFonts w:ascii="Calibri" w:eastAsia="Times New Roman" w:hAnsi="Calibri" w:cs="Times New Roman"/>
          <w:color w:val="000000"/>
          <w:lang w:val="en-GB" w:eastAsia="en-GB"/>
        </w:rPr>
        <w:t>. You requested certain procedures to be carried out in connection with your Consolidated Financial Report and the Grant Contract financed under the ENPI CBC Mediterranean Sea Basin Programme concerning &lt;</w:t>
      </w:r>
      <w:r w:rsidRPr="00365B66">
        <w:rPr>
          <w:rFonts w:ascii="Calibri" w:eastAsia="Times New Roman" w:hAnsi="Calibri" w:cs="Times New Roman"/>
          <w:i/>
          <w:color w:val="000000"/>
          <w:lang w:val="en-GB" w:eastAsia="en-GB"/>
        </w:rPr>
        <w:t>title and number of the contract&gt;</w:t>
      </w:r>
      <w:r w:rsidRPr="00365B66">
        <w:rPr>
          <w:rFonts w:ascii="Calibri" w:eastAsia="Times New Roman" w:hAnsi="Calibri" w:cs="Times New Roman"/>
          <w:color w:val="000000"/>
          <w:lang w:val="en-GB" w:eastAsia="en-GB"/>
        </w:rPr>
        <w:t>, the ‘Grant Contract’.</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Objective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Our engagement was to perform certain agreed-upon procedures with regard to the compilation of the “Report”. </w:t>
      </w:r>
    </w:p>
    <w:p w:rsidR="00365B66" w:rsidRPr="00365B66" w:rsidRDefault="00365B66" w:rsidP="00365B66">
      <w:pPr>
        <w:keepNext/>
        <w:spacing w:before="120" w:after="120" w:line="240" w:lineRule="auto"/>
        <w:rPr>
          <w:rFonts w:ascii="Calibri" w:eastAsia="Times New Roman" w:hAnsi="Calibri" w:cs="Times New Roman"/>
          <w:b/>
          <w:bCs/>
          <w:strike/>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strike/>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Standards and Ethics</w:t>
      </w:r>
    </w:p>
    <w:p w:rsidR="00365B66" w:rsidRPr="00365B66" w:rsidRDefault="00365B66" w:rsidP="00365B66">
      <w:pPr>
        <w:spacing w:before="120" w:after="120" w:line="240" w:lineRule="auto"/>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Our engagement was undertaken in accordance with:</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t xml:space="preserve">International Standard on Related Services (‘ISRS’) 4400 </w:t>
      </w:r>
      <w:r w:rsidRPr="00365B66">
        <w:rPr>
          <w:rFonts w:ascii="Calibri" w:eastAsia="Times New Roman" w:hAnsi="Calibri" w:cs="Times New Roman"/>
          <w:i/>
          <w:color w:val="000000"/>
          <w:lang w:val="en-GB" w:eastAsia="en-GB"/>
        </w:rPr>
        <w:t xml:space="preserve">Engagements to perform Agreed-upon Procedures regarding Financial Information </w:t>
      </w:r>
      <w:r w:rsidRPr="00365B66">
        <w:rPr>
          <w:rFonts w:ascii="Calibri" w:eastAsia="Times New Roman" w:hAnsi="Calibri" w:cs="Times New Roman"/>
          <w:color w:val="000000"/>
          <w:lang w:val="en-GB" w:eastAsia="en-GB"/>
        </w:rPr>
        <w:t xml:space="preserve">as promulgated by the International Federation of Accountants (‘IFAC); </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w:t>
      </w:r>
      <w:r w:rsidRPr="00365B66">
        <w:rPr>
          <w:rFonts w:ascii="Calibri" w:eastAsia="Times New Roman" w:hAnsi="Calibri" w:cs="Times New Roman"/>
          <w:color w:val="000000"/>
          <w:lang w:val="en-GB" w:eastAsia="en-GB"/>
        </w:rPr>
        <w:tab/>
      </w:r>
      <w:proofErr w:type="gramStart"/>
      <w:r w:rsidRPr="00365B66">
        <w:rPr>
          <w:rFonts w:ascii="Calibri" w:eastAsia="Times New Roman" w:hAnsi="Calibri" w:cs="Times New Roman"/>
          <w:color w:val="000000"/>
          <w:lang w:val="en-GB" w:eastAsia="en-GB"/>
        </w:rPr>
        <w:t>the</w:t>
      </w:r>
      <w:proofErr w:type="gramEnd"/>
      <w:r w:rsidRPr="00365B66">
        <w:rPr>
          <w:rFonts w:ascii="Calibri" w:eastAsia="Times New Roman" w:hAnsi="Calibri" w:cs="Times New Roman"/>
          <w:color w:val="000000"/>
          <w:lang w:val="en-GB" w:eastAsia="en-GB"/>
        </w:rPr>
        <w:t xml:space="preserve"> </w:t>
      </w:r>
      <w:r w:rsidRPr="00365B66">
        <w:rPr>
          <w:rFonts w:ascii="Calibri" w:eastAsia="Times New Roman" w:hAnsi="Calibri" w:cs="Times New Roman"/>
          <w:i/>
          <w:color w:val="000000"/>
          <w:lang w:val="en-GB" w:eastAsia="en-GB"/>
        </w:rPr>
        <w:t>Code of Ethics for Professional Accountants</w:t>
      </w:r>
      <w:r w:rsidRPr="00365B66">
        <w:rPr>
          <w:rFonts w:ascii="Calibri" w:eastAsia="Times New Roman" w:hAnsi="Calibri" w:cs="Times New Roman"/>
          <w:color w:val="000000"/>
          <w:lang w:val="en-GB" w:eastAsia="en-GB"/>
        </w:rPr>
        <w:t xml:space="preserve"> issued by the IFAC. Although ISRS 4400 provides that independence is not a requirement for agreed-upon procedures engagements, the Contracting Authority requires that the auditor also complies with the independence requirements of the </w:t>
      </w:r>
      <w:r w:rsidRPr="00365B66">
        <w:rPr>
          <w:rFonts w:ascii="Calibri" w:eastAsia="Times New Roman" w:hAnsi="Calibri" w:cs="Times New Roman"/>
          <w:i/>
          <w:color w:val="000000"/>
          <w:lang w:val="en-GB" w:eastAsia="en-GB"/>
        </w:rPr>
        <w:t>Code of Ethics for Professional Accountants.</w:t>
      </w:r>
    </w:p>
    <w:p w:rsidR="00365B66" w:rsidRPr="00365B66" w:rsidRDefault="00365B66" w:rsidP="00365B66">
      <w:pPr>
        <w:spacing w:before="120" w:after="120" w:line="240" w:lineRule="auto"/>
        <w:jc w:val="both"/>
        <w:rPr>
          <w:rFonts w:ascii="Calibri" w:eastAsia="Times New Roman" w:hAnsi="Calibri" w:cs="Times New Roman"/>
          <w:b/>
          <w:bCs/>
          <w:color w:val="000000"/>
          <w:sz w:val="24"/>
          <w:szCs w:val="24"/>
          <w:lang w:val="en-GB" w:eastAsia="en-GB"/>
        </w:rPr>
      </w:pPr>
    </w:p>
    <w:p w:rsidR="00365B66" w:rsidRPr="00365B66" w:rsidRDefault="00365B66" w:rsidP="00365B66">
      <w:pPr>
        <w:spacing w:before="120" w:after="120" w:line="240" w:lineRule="auto"/>
        <w:jc w:val="both"/>
        <w:rPr>
          <w:rFonts w:ascii="Calibri" w:eastAsia="Times New Roman" w:hAnsi="Calibri" w:cs="Times New Roman"/>
          <w:b/>
          <w:bCs/>
          <w:color w:val="000000"/>
          <w:sz w:val="24"/>
          <w:szCs w:val="24"/>
          <w:lang w:val="en-GB" w:eastAsia="en-GB"/>
        </w:rPr>
      </w:pPr>
    </w:p>
    <w:p w:rsidR="00365B66" w:rsidRPr="00365B66" w:rsidRDefault="00365B66" w:rsidP="00365B66">
      <w:pPr>
        <w:spacing w:before="120" w:after="120" w:line="240" w:lineRule="auto"/>
        <w:jc w:val="both"/>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Procedures performed</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As requested, we have only performed the procedures listed in the terms of reference for this engagement applicable to the compilation of the “Report”.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These procedures have been determined solely by the JMA and the procedures were performed solely to assist the JMA in evaluating whether the expenditure claimed by you in the accompanying Consolidated Financial Report is eligible in accordance with the terms and conditions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Because the procedures performed by us did not constitute either an audit or a review made in accordance with International Standards on Auditing or International Standards on Review Engagements, we do not express any assurance on the accompanying “Report”.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Had we performed additional procedures or had we performed an audit or review of the financial statements of the Beneficiary in accordance with International Standards on Auditing, other matters might have come to our attention that would have been reported to you. </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Sources of Information</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color w:val="000000"/>
          <w:lang w:val="en-GB" w:eastAsia="en-GB"/>
        </w:rPr>
        <w:t>The “Report” sets out information provided to us by you in response to specific questions or as obtained from the beneficiary and partners’ EVR, and from any other eventual document obtained by the beneficiary and partners.</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Factual Findings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total expenditure which is the subject of the compilation of this “Report” amounts to &lt;</w:t>
      </w:r>
      <w:proofErr w:type="spellStart"/>
      <w:r w:rsidRPr="00365B66">
        <w:rPr>
          <w:rFonts w:ascii="Calibri" w:eastAsia="Times New Roman" w:hAnsi="Calibri" w:cs="Times New Roman"/>
          <w:color w:val="000000"/>
          <w:lang w:val="en-GB" w:eastAsia="en-GB"/>
        </w:rPr>
        <w:t>xxxxxx</w:t>
      </w:r>
      <w:proofErr w:type="spellEnd"/>
      <w:r w:rsidRPr="00365B66">
        <w:rPr>
          <w:rFonts w:ascii="Calibri" w:eastAsia="Times New Roman" w:hAnsi="Calibri" w:cs="Times New Roman"/>
          <w:color w:val="000000"/>
          <w:lang w:val="en-GB" w:eastAsia="en-GB"/>
        </w:rPr>
        <w:t xml:space="preserve">&gt; €.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Expenditure Coverage Ratio is &lt;</w:t>
      </w:r>
      <w:proofErr w:type="gramStart"/>
      <w:r w:rsidRPr="00365B66">
        <w:rPr>
          <w:rFonts w:ascii="Calibri" w:eastAsia="Times New Roman" w:hAnsi="Calibri" w:cs="Times New Roman"/>
          <w:color w:val="000000"/>
          <w:lang w:val="en-GB" w:eastAsia="en-GB"/>
        </w:rPr>
        <w:t>xx%</w:t>
      </w:r>
      <w:proofErr w:type="gramEnd"/>
      <w:r w:rsidRPr="00365B66">
        <w:rPr>
          <w:rFonts w:ascii="Calibri" w:eastAsia="Times New Roman" w:hAnsi="Calibri" w:cs="Times New Roman"/>
          <w:color w:val="000000"/>
          <w:lang w:val="en-GB" w:eastAsia="en-GB"/>
        </w:rPr>
        <w:t>&gt;. This ratio represents the total amount of expenditure audited at partnership level expressed as a percentage of the total expenditure which has been subject of this “Report”. The latter amount is equal to the total amount of expenditure reported in the Financial Report</w:t>
      </w:r>
      <w:r w:rsidRPr="00365B66">
        <w:rPr>
          <w:rFonts w:ascii="Calibri" w:eastAsia="Times New Roman" w:hAnsi="Calibri" w:cs="Times New Roman"/>
          <w:b/>
          <w:color w:val="000000"/>
          <w:lang w:val="en-GB" w:eastAsia="en-GB"/>
        </w:rPr>
        <w:t xml:space="preserve"> </w:t>
      </w:r>
      <w:r w:rsidRPr="00365B66">
        <w:rPr>
          <w:rFonts w:ascii="Calibri" w:eastAsia="Times New Roman" w:hAnsi="Calibri" w:cs="Times New Roman"/>
          <w:color w:val="000000"/>
          <w:lang w:val="en-GB" w:eastAsia="en-GB"/>
        </w:rPr>
        <w:t>and claimed by you for deduction from the total sum of pre-financing under the Grant Contract as per your Request for Payment of &lt;</w:t>
      </w:r>
      <w:proofErr w:type="spellStart"/>
      <w:r w:rsidRPr="00365B66">
        <w:rPr>
          <w:rFonts w:ascii="Calibri" w:eastAsia="Times New Roman" w:hAnsi="Calibri" w:cs="Times New Roman"/>
          <w:color w:val="000000"/>
          <w:lang w:val="en-GB" w:eastAsia="en-GB"/>
        </w:rPr>
        <w:t>dd</w:t>
      </w:r>
      <w:proofErr w:type="spellEnd"/>
      <w:r w:rsidRPr="00365B66">
        <w:rPr>
          <w:rFonts w:ascii="Calibri" w:eastAsia="Times New Roman" w:hAnsi="Calibri" w:cs="Times New Roman"/>
          <w:color w:val="000000"/>
          <w:lang w:val="en-GB" w:eastAsia="en-GB"/>
        </w:rPr>
        <w:t xml:space="preserve"> Month </w:t>
      </w:r>
      <w:proofErr w:type="spellStart"/>
      <w:r w:rsidRPr="00365B66">
        <w:rPr>
          <w:rFonts w:ascii="Calibri" w:eastAsia="Times New Roman" w:hAnsi="Calibri" w:cs="Times New Roman"/>
          <w:color w:val="000000"/>
          <w:lang w:val="en-GB" w:eastAsia="en-GB"/>
        </w:rPr>
        <w:t>yyyy</w:t>
      </w:r>
      <w:proofErr w:type="spellEnd"/>
      <w:r w:rsidRPr="00365B66">
        <w:rPr>
          <w:rFonts w:ascii="Calibri" w:eastAsia="Times New Roman" w:hAnsi="Calibri" w:cs="Times New Roman"/>
          <w:color w:val="000000"/>
          <w:lang w:val="en-GB" w:eastAsia="en-GB"/>
        </w:rPr>
        <w:t>&gt;.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lastRenderedPageBreak/>
        <w:t xml:space="preserve">We report the details of the identified factual findings which result from the procedures that have been performed in Chapter 2 of this “Report”. </w:t>
      </w: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p>
    <w:p w:rsidR="00365B66" w:rsidRPr="00365B66" w:rsidRDefault="00365B66" w:rsidP="00365B66">
      <w:pPr>
        <w:keepNext/>
        <w:spacing w:before="120" w:after="12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Use of this Report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This “Report” is solely for the purpose set forth in the above objective.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This “Report” is prepared solely for your own confidential use and solely for the purpose of submission by you to the JMA in connection with the requirements as set out in Article 15 of the General Conditions of the Grant Contract. This “Report” may not be relied upon by you for any other purpose, nor may it be distributed to any other parties.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JMA is not a party to the agreement (the terms of reference) between you and us and therefore we do not owe or assume a duty of care to the JMA who may rely upon this “Report” at its own risk and discretion. The JMA can assess for itself the procedures and findings reported by us and draw its own conclusions from the factual findings reported by us.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JMA may only disclose this “Report” to others who have regulatory rights of access to it in particular the European Commission [</w:t>
      </w:r>
      <w:r w:rsidRPr="00365B66">
        <w:rPr>
          <w:rFonts w:ascii="Calibri" w:eastAsia="Times New Roman" w:hAnsi="Calibri" w:cs="Times New Roman"/>
          <w:i/>
          <w:color w:val="000000"/>
          <w:lang w:val="en-GB" w:eastAsia="en-GB"/>
        </w:rPr>
        <w:t xml:space="preserve">Delete if the Commission is the Contracting Authority], </w:t>
      </w:r>
      <w:r w:rsidRPr="00365B66">
        <w:rPr>
          <w:rFonts w:ascii="Calibri" w:eastAsia="Times New Roman" w:hAnsi="Calibri" w:cs="Times New Roman"/>
          <w:color w:val="000000"/>
          <w:lang w:val="en-GB" w:eastAsia="en-GB"/>
        </w:rPr>
        <w:t xml:space="preserve">the European </w:t>
      </w:r>
      <w:proofErr w:type="spellStart"/>
      <w:r w:rsidRPr="00365B66">
        <w:rPr>
          <w:rFonts w:ascii="Calibri" w:eastAsia="Times New Roman" w:hAnsi="Calibri" w:cs="Times New Roman"/>
          <w:color w:val="000000"/>
          <w:lang w:val="en-GB" w:eastAsia="en-GB"/>
        </w:rPr>
        <w:t>Anti Fraud</w:t>
      </w:r>
      <w:proofErr w:type="spellEnd"/>
      <w:r w:rsidRPr="00365B66">
        <w:rPr>
          <w:rFonts w:ascii="Calibri" w:eastAsia="Times New Roman" w:hAnsi="Calibri" w:cs="Times New Roman"/>
          <w:color w:val="000000"/>
          <w:lang w:val="en-GB" w:eastAsia="en-GB"/>
        </w:rPr>
        <w:t xml:space="preserve"> Office and the European Court of Auditors.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This “Report” relates only to the Financial Report specified above and does not extend to any of your financial statements.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We look forward to discussing our “Report” with you and would be pleased to provide any further information or assistance which may be required.</w:t>
      </w:r>
    </w:p>
    <w:p w:rsidR="00365B66" w:rsidRPr="00365B66" w:rsidRDefault="00365B66" w:rsidP="00365B66">
      <w:pPr>
        <w:spacing w:before="120" w:after="120" w:line="290" w:lineRule="atLeast"/>
        <w:rPr>
          <w:rFonts w:ascii="Calibri" w:eastAsia="Times New Roman" w:hAnsi="Calibri" w:cs="Times New Roman"/>
          <w:color w:val="000000"/>
          <w:lang w:val="en-GB"/>
        </w:rPr>
      </w:pPr>
      <w:r w:rsidRPr="00365B66">
        <w:rPr>
          <w:rFonts w:ascii="Calibri" w:eastAsia="Times New Roman" w:hAnsi="Calibri" w:cs="Times New Roman"/>
          <w:color w:val="000000"/>
          <w:lang w:val="en-GB"/>
        </w:rPr>
        <w:t>Yours sincerely</w:t>
      </w: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r w:rsidRPr="00365B66">
        <w:rPr>
          <w:rFonts w:ascii="Calibri" w:eastAsia="Times New Roman" w:hAnsi="Calibri" w:cs="Calibri"/>
          <w:b/>
          <w:i/>
          <w:color w:val="000000"/>
          <w:lang w:val="en-GB"/>
        </w:rPr>
        <w:t>Auditors’ signature</w:t>
      </w:r>
      <w:r w:rsidRPr="00365B66">
        <w:rPr>
          <w:rFonts w:ascii="Calibri" w:eastAsia="Times New Roman" w:hAnsi="Calibri" w:cs="Calibri"/>
          <w:i/>
          <w:color w:val="000000"/>
          <w:lang w:val="en-GB"/>
        </w:rPr>
        <w:t xml:space="preserve"> [</w:t>
      </w:r>
      <w:r w:rsidRPr="00365B66">
        <w:rPr>
          <w:rFonts w:ascii="Calibri" w:eastAsia="Times New Roman" w:hAnsi="Calibri" w:cs="Calibri"/>
          <w:i/>
          <w:color w:val="000000"/>
          <w:shd w:val="clear" w:color="auto" w:fill="C0C0C0"/>
          <w:lang w:val="en-GB"/>
        </w:rPr>
        <w:t xml:space="preserve">person and, if applicable, stamp of the </w:t>
      </w:r>
      <w:proofErr w:type="gramStart"/>
      <w:r w:rsidRPr="00365B66">
        <w:rPr>
          <w:rFonts w:ascii="Calibri" w:eastAsia="Times New Roman" w:hAnsi="Calibri" w:cs="Calibri"/>
          <w:i/>
          <w:color w:val="000000"/>
          <w:shd w:val="clear" w:color="auto" w:fill="C0C0C0"/>
          <w:lang w:val="en-GB"/>
        </w:rPr>
        <w:t xml:space="preserve">firm </w:t>
      </w:r>
      <w:r w:rsidRPr="00365B66">
        <w:rPr>
          <w:rFonts w:ascii="Calibri" w:eastAsia="Times New Roman" w:hAnsi="Calibri" w:cs="Calibri"/>
          <w:i/>
          <w:color w:val="000000"/>
          <w:lang w:val="en-GB"/>
        </w:rPr>
        <w:t>]</w:t>
      </w:r>
      <w:proofErr w:type="gramEnd"/>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r w:rsidRPr="00365B66">
        <w:rPr>
          <w:rFonts w:ascii="Calibri" w:eastAsia="Times New Roman" w:hAnsi="Calibri" w:cs="Calibri"/>
          <w:b/>
          <w:i/>
          <w:color w:val="000000"/>
          <w:lang w:val="en-GB"/>
        </w:rPr>
        <w:t xml:space="preserve">Name of Auditor signing </w:t>
      </w:r>
      <w:r w:rsidRPr="00365B66">
        <w:rPr>
          <w:rFonts w:ascii="Calibri" w:eastAsia="Times New Roman" w:hAnsi="Calibri" w:cs="Calibri"/>
          <w:i/>
          <w:color w:val="000000"/>
          <w:lang w:val="en-GB"/>
        </w:rPr>
        <w:t>[</w:t>
      </w:r>
      <w:r w:rsidRPr="00365B66">
        <w:rPr>
          <w:rFonts w:ascii="Calibri" w:eastAsia="Times New Roman" w:hAnsi="Calibri" w:cs="Calibri"/>
          <w:i/>
          <w:color w:val="000000"/>
          <w:shd w:val="clear" w:color="auto" w:fill="C0C0C0"/>
          <w:lang w:val="en-GB"/>
        </w:rPr>
        <w:t>person or firm or both, as appropriate</w:t>
      </w:r>
      <w:r w:rsidRPr="00365B66">
        <w:rPr>
          <w:rFonts w:ascii="Calibri" w:eastAsia="Times New Roman" w:hAnsi="Calibri" w:cs="Calibri"/>
          <w:i/>
          <w:color w:val="000000"/>
          <w:lang w:val="en-GB"/>
        </w:rPr>
        <w:t>]</w:t>
      </w: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Lines/>
        <w:spacing w:line="240" w:lineRule="auto"/>
        <w:rPr>
          <w:rFonts w:ascii="Calibri" w:eastAsia="Times New Roman" w:hAnsi="Calibri" w:cs="Calibri"/>
          <w:i/>
          <w:color w:val="000000"/>
          <w:lang w:val="en-GB" w:eastAsia="en-GB"/>
        </w:rPr>
      </w:pPr>
      <w:r w:rsidRPr="00365B66">
        <w:rPr>
          <w:rFonts w:ascii="Calibri" w:eastAsia="Times New Roman" w:hAnsi="Calibri" w:cs="Calibri"/>
          <w:b/>
          <w:i/>
          <w:color w:val="000000"/>
          <w:lang w:val="en-GB" w:eastAsia="en-GB"/>
        </w:rPr>
        <w:t>Auditors’ address</w:t>
      </w:r>
      <w:r w:rsidRPr="00365B66">
        <w:rPr>
          <w:rFonts w:ascii="Calibri" w:eastAsia="Times New Roman" w:hAnsi="Calibri" w:cs="Calibri"/>
          <w:i/>
          <w:color w:val="000000"/>
          <w:lang w:val="en-GB" w:eastAsia="en-GB"/>
        </w:rPr>
        <w:t xml:space="preserve"> [</w:t>
      </w:r>
      <w:r w:rsidRPr="00365B66">
        <w:rPr>
          <w:rFonts w:ascii="Calibri" w:eastAsia="Times New Roman" w:hAnsi="Calibri" w:cs="Calibri"/>
          <w:i/>
          <w:color w:val="000000"/>
          <w:shd w:val="clear" w:color="auto" w:fill="C0C0C0"/>
          <w:lang w:val="en-GB" w:eastAsia="en-GB"/>
        </w:rPr>
        <w:t>office having responsibility for the engagement</w:t>
      </w:r>
      <w:r w:rsidRPr="00365B66">
        <w:rPr>
          <w:rFonts w:ascii="Calibri" w:eastAsia="Times New Roman" w:hAnsi="Calibri" w:cs="Calibri"/>
          <w:i/>
          <w:color w:val="000000"/>
          <w:lang w:val="en-GB" w:eastAsia="en-GB"/>
        </w:rPr>
        <w:t>]</w:t>
      </w: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Calibri"/>
          <w:b/>
          <w:i/>
          <w:color w:val="000000"/>
          <w:lang w:val="en-GB"/>
        </w:rPr>
        <w:t>Date of signature</w:t>
      </w:r>
      <w:r w:rsidRPr="00365B66">
        <w:rPr>
          <w:rFonts w:ascii="Calibri" w:eastAsia="Times New Roman" w:hAnsi="Calibri" w:cs="Calibri"/>
          <w:i/>
          <w:color w:val="000000"/>
          <w:lang w:val="en-GB"/>
        </w:rPr>
        <w:t xml:space="preserve"> </w:t>
      </w:r>
      <w:r w:rsidRPr="00365B66">
        <w:rPr>
          <w:rFonts w:ascii="Calibri" w:eastAsia="Times New Roman" w:hAnsi="Calibri" w:cs="Calibri"/>
          <w:b/>
          <w:color w:val="000000"/>
          <w:lang w:val="en-GB"/>
        </w:rPr>
        <w:t>&lt;</w:t>
      </w:r>
      <w:proofErr w:type="spellStart"/>
      <w:r w:rsidRPr="00365B66">
        <w:rPr>
          <w:rFonts w:ascii="Calibri" w:eastAsia="Times New Roman" w:hAnsi="Calibri" w:cs="Calibri"/>
          <w:b/>
          <w:i/>
          <w:color w:val="000000"/>
          <w:lang w:val="en-GB"/>
        </w:rPr>
        <w:t>dd</w:t>
      </w:r>
      <w:proofErr w:type="spellEnd"/>
      <w:r w:rsidRPr="00365B66">
        <w:rPr>
          <w:rFonts w:ascii="Calibri" w:eastAsia="Times New Roman" w:hAnsi="Calibri" w:cs="Calibri"/>
          <w:b/>
          <w:i/>
          <w:color w:val="000000"/>
          <w:lang w:val="en-GB"/>
        </w:rPr>
        <w:t xml:space="preserve"> Month </w:t>
      </w:r>
      <w:proofErr w:type="spellStart"/>
      <w:r w:rsidRPr="00365B66">
        <w:rPr>
          <w:rFonts w:ascii="Calibri" w:eastAsia="Times New Roman" w:hAnsi="Calibri" w:cs="Calibri"/>
          <w:b/>
          <w:i/>
          <w:color w:val="000000"/>
          <w:lang w:val="en-GB"/>
        </w:rPr>
        <w:t>yyyy</w:t>
      </w:r>
      <w:proofErr w:type="spellEnd"/>
      <w:r w:rsidRPr="00365B66">
        <w:rPr>
          <w:rFonts w:ascii="Calibri" w:eastAsia="Times New Roman" w:hAnsi="Calibri" w:cs="Calibri"/>
          <w:b/>
          <w:color w:val="000000"/>
          <w:lang w:val="en-GB"/>
        </w:rPr>
        <w:t xml:space="preserve">&gt; </w:t>
      </w:r>
      <w:r w:rsidRPr="00365B66">
        <w:rPr>
          <w:rFonts w:ascii="Calibri" w:eastAsia="Times New Roman" w:hAnsi="Calibri" w:cs="Calibri"/>
          <w:i/>
          <w:color w:val="000000"/>
          <w:shd w:val="clear" w:color="auto" w:fill="C0C0C0"/>
          <w:lang w:val="en-US"/>
        </w:rPr>
        <w:t>[</w:t>
      </w:r>
      <w:r w:rsidRPr="00365B66">
        <w:rPr>
          <w:rFonts w:ascii="Calibri" w:eastAsia="Times New Roman" w:hAnsi="Calibri" w:cs="Calibri"/>
          <w:i/>
          <w:color w:val="000000"/>
          <w:shd w:val="clear" w:color="auto" w:fill="C0C0C0"/>
          <w:lang w:val="en-GB"/>
        </w:rPr>
        <w:t>date of when the final report is effectively signed]</w:t>
      </w: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Times New Roman"/>
          <w:b/>
          <w:i/>
          <w:color w:val="000000"/>
          <w:sz w:val="20"/>
          <w:szCs w:val="20"/>
          <w:shd w:val="clear" w:color="auto" w:fill="C0C0C0"/>
          <w:lang w:val="en-GB"/>
        </w:rPr>
        <w:t xml:space="preserve">Please remind to initial each page of all the documents submitted </w:t>
      </w: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spacing w:after="0" w:line="290" w:lineRule="atLeast"/>
        <w:rPr>
          <w:rFonts w:ascii="Calibri" w:eastAsia="Times New Roman" w:hAnsi="Calibri" w:cs="Times New Roman"/>
          <w:b/>
          <w:color w:val="000000"/>
          <w:lang w:val="en-GB"/>
        </w:rPr>
      </w:pP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sectPr w:rsidR="00365B66" w:rsidRPr="00365B66" w:rsidSect="00E1741F">
          <w:pgSz w:w="11906" w:h="16838"/>
          <w:pgMar w:top="1077" w:right="1134" w:bottom="1418" w:left="1134" w:header="709" w:footer="709" w:gutter="0"/>
          <w:cols w:space="708"/>
          <w:titlePg/>
          <w:docGrid w:linePitch="360"/>
        </w:sectPr>
      </w:pP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lastRenderedPageBreak/>
        <w:t>1</w:t>
      </w:r>
      <w:r w:rsidRPr="00365B66">
        <w:rPr>
          <w:rFonts w:ascii="Calibri" w:eastAsia="Times New Roman" w:hAnsi="Calibri" w:cs="Times New Roman"/>
          <w:b/>
          <w:smallCaps/>
          <w:color w:val="000000"/>
          <w:sz w:val="24"/>
          <w:szCs w:val="24"/>
          <w:lang w:val="en-GB" w:eastAsia="en-GB"/>
        </w:rPr>
        <w:tab/>
        <w:t>Information about the Grant Contract</w:t>
      </w:r>
    </w:p>
    <w:p w:rsidR="00365B66" w:rsidRPr="00365B66" w:rsidRDefault="00365B66" w:rsidP="00365B66">
      <w:pPr>
        <w:keepLines/>
        <w:spacing w:before="120" w:after="120" w:line="240" w:lineRule="auto"/>
        <w:jc w:val="both"/>
        <w:rPr>
          <w:rFonts w:ascii="Calibri" w:eastAsia="Times New Roman" w:hAnsi="Calibri" w:cs="Times New Roman"/>
          <w:b/>
          <w:color w:val="000000"/>
          <w:lang w:val="en-GB" w:eastAsia="en-GB"/>
        </w:rPr>
      </w:pPr>
    </w:p>
    <w:tbl>
      <w:tblPr>
        <w:tblW w:w="0" w:type="auto"/>
        <w:tblInd w:w="108" w:type="dxa"/>
        <w:tblBorders>
          <w:top w:val="single" w:sz="4" w:space="0" w:color="auto"/>
          <w:bottom w:val="single" w:sz="4" w:space="0" w:color="auto"/>
          <w:insideH w:val="single" w:sz="4" w:space="0" w:color="auto"/>
          <w:insideV w:val="single" w:sz="4" w:space="0" w:color="auto"/>
        </w:tblBorders>
        <w:tblLook w:val="01E0" w:firstRow="1" w:lastRow="1" w:firstColumn="1" w:lastColumn="1" w:noHBand="0" w:noVBand="0"/>
      </w:tblPr>
      <w:tblGrid>
        <w:gridCol w:w="2700"/>
        <w:gridCol w:w="6478"/>
      </w:tblGrid>
      <w:tr w:rsidR="00365B66" w:rsidRPr="00365B66" w:rsidTr="00242FC8">
        <w:tc>
          <w:tcPr>
            <w:tcW w:w="9178" w:type="dxa"/>
            <w:gridSpan w:val="2"/>
          </w:tcPr>
          <w:p w:rsidR="00365B66" w:rsidRPr="00365B66" w:rsidRDefault="00365B66" w:rsidP="00365B66">
            <w:pPr>
              <w:spacing w:before="120" w:after="120" w:line="240" w:lineRule="auto"/>
              <w:jc w:val="center"/>
              <w:rPr>
                <w:rFonts w:ascii="Calibri" w:eastAsia="Times New Roman" w:hAnsi="Calibri" w:cs="Times New Roman"/>
                <w:b/>
                <w:color w:val="000000"/>
                <w:sz w:val="20"/>
                <w:szCs w:val="20"/>
                <w:lang w:val="en-GB" w:eastAsia="en-GB"/>
              </w:rPr>
            </w:pPr>
            <w:r w:rsidRPr="00365B66">
              <w:rPr>
                <w:rFonts w:ascii="Calibri" w:eastAsia="Times New Roman" w:hAnsi="Calibri" w:cs="Times New Roman"/>
                <w:b/>
                <w:color w:val="000000"/>
                <w:sz w:val="20"/>
                <w:szCs w:val="20"/>
                <w:lang w:val="en-GB" w:eastAsia="en-GB"/>
              </w:rPr>
              <w:t>Information about the Grant Contract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Reference number and date of the Grant Contract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JMA’s reference of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Grant contract title </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Country</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Beneficiary</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full name and address of the Beneficiary as per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Partners </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full name and address of the partners as per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Start date of the Project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End date of the Project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Total cost of the Project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&lt;amount in Art. 3.1 of the Special Conditions of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Grant maximum amount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&lt;amount in Art. 3.2 of the Special Conditions of the Grant Contract&gt;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Total amount received to date by the Beneficiary from JMA </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&lt; Total amount received as per </w:t>
            </w:r>
            <w:proofErr w:type="spellStart"/>
            <w:r w:rsidRPr="00365B66">
              <w:rPr>
                <w:rFonts w:ascii="Calibri" w:eastAsia="Times New Roman" w:hAnsi="Calibri" w:cs="Times New Roman"/>
                <w:color w:val="000000"/>
                <w:sz w:val="18"/>
                <w:szCs w:val="18"/>
                <w:lang w:val="en-GB" w:eastAsia="en-GB"/>
              </w:rPr>
              <w:t>dd.mm.yyyy</w:t>
            </w:r>
            <w:proofErr w:type="spellEnd"/>
            <w:r w:rsidRPr="00365B66">
              <w:rPr>
                <w:rFonts w:ascii="Calibri" w:eastAsia="Times New Roman" w:hAnsi="Calibri" w:cs="Times New Roman"/>
                <w:color w:val="000000"/>
                <w:sz w:val="18"/>
                <w:szCs w:val="18"/>
                <w:lang w:val="en-GB" w:eastAsia="en-GB"/>
              </w:rPr>
              <w:t>&gt;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Total amount of the </w:t>
            </w:r>
            <w:r w:rsidRPr="00365B66">
              <w:rPr>
                <w:rFonts w:ascii="Calibri" w:eastAsia="Times New Roman" w:hAnsi="Calibri" w:cs="Times New Roman"/>
                <w:color w:val="000000"/>
                <w:sz w:val="18"/>
                <w:szCs w:val="18"/>
                <w:lang w:val="en-GB" w:eastAsia="en-GB"/>
              </w:rPr>
              <w:br/>
              <w:t>payment request</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provide the total amount requested for payment as per Annex V of the General Conditions for Grant Contracts (Request for payment) &gt;</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Joint Managing Authority</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 xml:space="preserve">&lt;Provide the name, position/title, phone and E-mail of the contact person at the JMA. </w:t>
            </w: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p>
        </w:tc>
      </w:tr>
      <w:tr w:rsidR="00365B66" w:rsidRPr="00365B66" w:rsidTr="00242FC8">
        <w:tc>
          <w:tcPr>
            <w:tcW w:w="2700"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Auditor</w:t>
            </w:r>
          </w:p>
        </w:tc>
        <w:tc>
          <w:tcPr>
            <w:tcW w:w="6478" w:type="dxa"/>
          </w:tcPr>
          <w:p w:rsidR="00365B66" w:rsidRPr="00365B66" w:rsidRDefault="00365B66" w:rsidP="00365B66">
            <w:pPr>
              <w:spacing w:before="120" w:after="120" w:line="240" w:lineRule="auto"/>
              <w:rPr>
                <w:rFonts w:ascii="Calibri" w:eastAsia="Times New Roman" w:hAnsi="Calibri" w:cs="Times New Roman"/>
                <w:color w:val="000000"/>
                <w:sz w:val="18"/>
                <w:szCs w:val="18"/>
                <w:lang w:val="en-GB" w:eastAsia="en-GB"/>
              </w:rPr>
            </w:pPr>
            <w:r w:rsidRPr="00365B66">
              <w:rPr>
                <w:rFonts w:ascii="Calibri" w:eastAsia="Times New Roman" w:hAnsi="Calibri" w:cs="Times New Roman"/>
                <w:color w:val="000000"/>
                <w:sz w:val="18"/>
                <w:szCs w:val="18"/>
                <w:lang w:val="en-GB" w:eastAsia="en-GB"/>
              </w:rPr>
              <w:t>&lt; Name and address of the audit firm and names/positions of the auditors&gt;</w:t>
            </w:r>
          </w:p>
        </w:tc>
      </w:tr>
    </w:tbl>
    <w:p w:rsidR="00365B66" w:rsidRPr="00365B66" w:rsidRDefault="00365B66" w:rsidP="00365B66">
      <w:pPr>
        <w:spacing w:before="120" w:after="120" w:line="240" w:lineRule="auto"/>
        <w:jc w:val="both"/>
        <w:rPr>
          <w:rFonts w:ascii="Calibri" w:eastAsia="Times New Roman" w:hAnsi="Calibri" w:cs="Times New Roman"/>
          <w:b/>
          <w:color w:val="000000"/>
          <w:sz w:val="18"/>
          <w:szCs w:val="18"/>
          <w:lang w:val="en-GB" w:eastAsia="en-GB"/>
        </w:rPr>
      </w:pPr>
    </w:p>
    <w:p w:rsidR="00365B66" w:rsidRPr="00365B66" w:rsidRDefault="00365B66" w:rsidP="00365B66">
      <w:pPr>
        <w:spacing w:before="120" w:after="120" w:line="240" w:lineRule="auto"/>
        <w:jc w:val="both"/>
        <w:rPr>
          <w:rFonts w:ascii="Calibri" w:eastAsia="Times New Roman" w:hAnsi="Calibri" w:cs="Times New Roman"/>
          <w:b/>
          <w:color w:val="000000"/>
          <w:sz w:val="18"/>
          <w:szCs w:val="18"/>
          <w:lang w:val="en-GB" w:eastAsia="en-GB"/>
        </w:rPr>
      </w:pPr>
      <w:r w:rsidRPr="00365B66">
        <w:rPr>
          <w:rFonts w:ascii="Times New Roman" w:eastAsia="Times New Roman" w:hAnsi="Times New Roman" w:cs="Times New Roman"/>
          <w:b/>
          <w:i/>
          <w:color w:val="000000"/>
          <w:sz w:val="18"/>
          <w:szCs w:val="18"/>
          <w:highlight w:val="lightGray"/>
          <w:lang w:val="en-GB" w:eastAsia="en-GB"/>
        </w:rPr>
        <w:t>Chapter 1 should include a brief description of the Grant Contract and the Project, the Beneficiary/ implementing structure and key financial/budget information. (</w:t>
      </w:r>
      <w:proofErr w:type="gramStart"/>
      <w:r w:rsidRPr="00365B66">
        <w:rPr>
          <w:rFonts w:ascii="Times New Roman" w:eastAsia="Times New Roman" w:hAnsi="Times New Roman" w:cs="Times New Roman"/>
          <w:b/>
          <w:i/>
          <w:color w:val="000000"/>
          <w:sz w:val="18"/>
          <w:szCs w:val="18"/>
          <w:highlight w:val="lightGray"/>
          <w:lang w:val="en-GB" w:eastAsia="en-GB"/>
        </w:rPr>
        <w:t>maximum</w:t>
      </w:r>
      <w:proofErr w:type="gramEnd"/>
      <w:r w:rsidRPr="00365B66">
        <w:rPr>
          <w:rFonts w:ascii="Times New Roman" w:eastAsia="Times New Roman" w:hAnsi="Times New Roman" w:cs="Times New Roman"/>
          <w:b/>
          <w:i/>
          <w:color w:val="000000"/>
          <w:sz w:val="18"/>
          <w:szCs w:val="18"/>
          <w:highlight w:val="lightGray"/>
          <w:lang w:val="en-GB" w:eastAsia="en-GB"/>
        </w:rPr>
        <w:t xml:space="preserve"> 1 page)]</w:t>
      </w:r>
    </w:p>
    <w:p w:rsidR="00365B66" w:rsidRPr="00365B66" w:rsidRDefault="00365B66" w:rsidP="00365B66">
      <w:pPr>
        <w:spacing w:before="120" w:after="120" w:line="240" w:lineRule="auto"/>
        <w:jc w:val="both"/>
        <w:rPr>
          <w:rFonts w:ascii="Calibri" w:eastAsia="Times New Roman" w:hAnsi="Calibri" w:cs="Times New Roman"/>
          <w:color w:val="000000"/>
          <w:sz w:val="18"/>
          <w:szCs w:val="18"/>
          <w:lang w:val="en-GB" w:eastAsia="en-GB"/>
        </w:rPr>
      </w:pPr>
    </w:p>
    <w:p w:rsidR="00365B66" w:rsidRPr="00365B66" w:rsidRDefault="00365B66" w:rsidP="00365B66">
      <w:pPr>
        <w:spacing w:after="0" w:line="240" w:lineRule="auto"/>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color w:val="000000"/>
          <w:sz w:val="24"/>
          <w:szCs w:val="24"/>
          <w:lang w:val="en-GB" w:eastAsia="en-GB"/>
        </w:rPr>
        <w:br w:type="page"/>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lastRenderedPageBreak/>
        <w:t>2</w:t>
      </w:r>
      <w:r w:rsidRPr="00365B66">
        <w:rPr>
          <w:rFonts w:ascii="Calibri" w:eastAsia="Times New Roman" w:hAnsi="Calibri" w:cs="Times New Roman"/>
          <w:b/>
          <w:smallCaps/>
          <w:color w:val="000000"/>
          <w:sz w:val="24"/>
          <w:szCs w:val="24"/>
          <w:lang w:val="en-GB" w:eastAsia="en-GB"/>
        </w:rPr>
        <w:tab/>
        <w:t>Procedures performed and Factual Findings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performed the specific procedures listed in Annex A and Annex B of the terms of reference applicable for the compilation of this “Report”.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These procedures cover:</w:t>
      </w:r>
    </w:p>
    <w:p w:rsidR="00365B66" w:rsidRPr="00365B66" w:rsidRDefault="00365B66" w:rsidP="00365B66">
      <w:pPr>
        <w:spacing w:after="0" w:line="360" w:lineRule="auto"/>
        <w:ind w:left="714" w:hanging="357"/>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1</w:t>
      </w:r>
      <w:r w:rsidRPr="00365B66">
        <w:rPr>
          <w:rFonts w:ascii="Calibri" w:eastAsia="Times New Roman" w:hAnsi="Calibri" w:cs="Times New Roman"/>
          <w:color w:val="000000"/>
          <w:lang w:val="en-GB" w:eastAsia="en-GB"/>
        </w:rPr>
        <w:tab/>
        <w:t>general Procedures;</w:t>
      </w:r>
    </w:p>
    <w:p w:rsidR="00365B66" w:rsidRPr="00365B66" w:rsidRDefault="00365B66" w:rsidP="00365B66">
      <w:pPr>
        <w:spacing w:after="0" w:line="360" w:lineRule="auto"/>
        <w:ind w:left="714" w:hanging="357"/>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2</w:t>
      </w:r>
      <w:r w:rsidRPr="00365B66">
        <w:rPr>
          <w:rFonts w:ascii="Calibri" w:eastAsia="Times New Roman" w:hAnsi="Calibri" w:cs="Times New Roman"/>
          <w:color w:val="000000"/>
          <w:lang w:val="en-GB" w:eastAsia="en-GB"/>
        </w:rPr>
        <w:tab/>
        <w:t>procedures to verify conformity of Expenditure with the Budget and Analytical Review;</w:t>
      </w:r>
    </w:p>
    <w:p w:rsidR="00365B66" w:rsidRPr="00365B66" w:rsidRDefault="00365B66" w:rsidP="00365B66">
      <w:pPr>
        <w:spacing w:after="0" w:line="360" w:lineRule="auto"/>
        <w:ind w:left="714" w:hanging="357"/>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3</w:t>
      </w:r>
      <w:r w:rsidRPr="00365B66">
        <w:rPr>
          <w:rFonts w:ascii="Calibri" w:eastAsia="Times New Roman" w:hAnsi="Calibri" w:cs="Times New Roman"/>
          <w:color w:val="000000"/>
          <w:lang w:val="en-GB" w:eastAsia="en-GB"/>
        </w:rPr>
        <w:tab/>
        <w:t>procedures to verify selected Expenditure.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controlled if the rules for selection of expenditure and the principles and criteria for verification coverage as set out in Annex B (sections 3 and 4)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for this consolidated expenditure verification have been applied </w:t>
      </w:r>
    </w:p>
    <w:p w:rsidR="00365B66" w:rsidRPr="00365B66" w:rsidRDefault="00365B66" w:rsidP="00365B66">
      <w:pPr>
        <w:spacing w:before="120" w:after="120" w:line="240" w:lineRule="exact"/>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 [</w:t>
      </w:r>
      <w:r w:rsidRPr="00365B66">
        <w:rPr>
          <w:rFonts w:ascii="Calibri" w:eastAsia="Times New Roman" w:hAnsi="Calibri" w:cs="Times New Roman"/>
          <w:i/>
          <w:color w:val="000000"/>
          <w:highlight w:val="lightGray"/>
          <w:lang w:val="en-GB" w:eastAsia="en-GB"/>
        </w:rPr>
        <w:t>Explain here difficulties or problems encountered if any</w:t>
      </w:r>
      <w:r w:rsidRPr="00365B66">
        <w:rPr>
          <w:rFonts w:ascii="Calibri" w:eastAsia="Times New Roman" w:hAnsi="Calibri" w:cs="Times New Roman"/>
          <w:i/>
          <w:color w:val="000000"/>
          <w:lang w:val="en-GB" w:eastAsia="en-GB"/>
        </w:rPr>
        <w: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total expenditure verified at partnership level amounts to &lt;</w:t>
      </w:r>
      <w:proofErr w:type="spellStart"/>
      <w:r w:rsidRPr="00365B66">
        <w:rPr>
          <w:rFonts w:ascii="Calibri" w:eastAsia="Times New Roman" w:hAnsi="Calibri" w:cs="Times New Roman"/>
          <w:color w:val="000000"/>
          <w:lang w:val="en-GB" w:eastAsia="en-GB"/>
        </w:rPr>
        <w:t>xxxx</w:t>
      </w:r>
      <w:proofErr w:type="spellEnd"/>
      <w:r w:rsidRPr="00365B66">
        <w:rPr>
          <w:rFonts w:ascii="Calibri" w:eastAsia="Times New Roman" w:hAnsi="Calibri" w:cs="Times New Roman"/>
          <w:color w:val="000000"/>
          <w:lang w:val="en-GB" w:eastAsia="en-GB"/>
        </w:rPr>
        <w:t>&gt; € and is summarised in the table below. The overall Consolidated Expenditure Coverage Ratio is &lt;</w:t>
      </w:r>
      <w:proofErr w:type="gramStart"/>
      <w:r w:rsidRPr="00365B66">
        <w:rPr>
          <w:rFonts w:ascii="Calibri" w:eastAsia="Times New Roman" w:hAnsi="Calibri" w:cs="Times New Roman"/>
          <w:color w:val="000000"/>
          <w:lang w:val="en-GB" w:eastAsia="en-GB"/>
        </w:rPr>
        <w:t>xx%</w:t>
      </w:r>
      <w:proofErr w:type="gramEnd"/>
      <w:r w:rsidRPr="00365B66">
        <w:rPr>
          <w:rFonts w:ascii="Calibri" w:eastAsia="Times New Roman" w:hAnsi="Calibri" w:cs="Times New Roman"/>
          <w:color w:val="000000"/>
          <w:lang w:val="en-GB" w:eastAsia="en-GB"/>
        </w:rPr>
        <w:t xml:space="preserve">&gt;.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p>
    <w:p w:rsidR="00365B66" w:rsidRPr="00365B66" w:rsidRDefault="00365B66" w:rsidP="00365B66">
      <w:pPr>
        <w:spacing w:before="120" w:after="120" w:line="240" w:lineRule="exact"/>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[Please fill in the table 1 as summary table of the Financial Report in Annex 1, presenting for each (sub) heading the total expenditure amount reported by the Beneficiary, the total expenditure amount verified and the percentage of expenditure covered]</w:t>
      </w:r>
    </w:p>
    <w:p w:rsidR="00365B66" w:rsidRPr="00365B66" w:rsidRDefault="00365B66" w:rsidP="00365B66">
      <w:pPr>
        <w:spacing w:before="120" w:after="120" w:line="240" w:lineRule="exact"/>
        <w:jc w:val="both"/>
        <w:rPr>
          <w:rFonts w:ascii="Calibri" w:eastAsia="Times New Roman" w:hAnsi="Calibri" w:cs="Times New Roman"/>
          <w:i/>
          <w:color w:val="000000"/>
          <w:highlight w:val="lightGray"/>
          <w:lang w:val="en-GB" w:eastAsia="en-GB"/>
        </w:rPr>
      </w:pP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Table 1 - Total expenditure amount verified (at partnership level)</w:t>
      </w:r>
    </w:p>
    <w:tbl>
      <w:tblPr>
        <w:tblW w:w="9371" w:type="dxa"/>
        <w:tblInd w:w="55" w:type="dxa"/>
        <w:tblCellMar>
          <w:left w:w="70" w:type="dxa"/>
          <w:right w:w="70" w:type="dxa"/>
        </w:tblCellMar>
        <w:tblLook w:val="04A0" w:firstRow="1" w:lastRow="0" w:firstColumn="1" w:lastColumn="0" w:noHBand="0" w:noVBand="1"/>
      </w:tblPr>
      <w:tblGrid>
        <w:gridCol w:w="3984"/>
        <w:gridCol w:w="2127"/>
        <w:gridCol w:w="2126"/>
        <w:gridCol w:w="1134"/>
      </w:tblGrid>
      <w:tr w:rsidR="00365B66" w:rsidRPr="00365B66" w:rsidTr="00242FC8">
        <w:trPr>
          <w:trHeight w:val="900"/>
        </w:trPr>
        <w:tc>
          <w:tcPr>
            <w:tcW w:w="3984"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eastAsia="it-IT"/>
              </w:rPr>
            </w:pPr>
            <w:proofErr w:type="spellStart"/>
            <w:r w:rsidRPr="00365B66">
              <w:rPr>
                <w:rFonts w:ascii="Calibri" w:eastAsia="Times New Roman" w:hAnsi="Calibri" w:cs="Times New Roman"/>
                <w:b/>
                <w:bCs/>
                <w:color w:val="000000"/>
                <w:lang w:eastAsia="it-IT"/>
              </w:rPr>
              <w:t>Cost</w:t>
            </w:r>
            <w:proofErr w:type="spellEnd"/>
            <w:r w:rsidRPr="00365B66">
              <w:rPr>
                <w:rFonts w:ascii="Calibri" w:eastAsia="Times New Roman" w:hAnsi="Calibri" w:cs="Times New Roman"/>
                <w:b/>
                <w:bCs/>
                <w:color w:val="000000"/>
                <w:lang w:eastAsia="it-IT"/>
              </w:rPr>
              <w:t xml:space="preserve"> </w:t>
            </w:r>
            <w:proofErr w:type="spellStart"/>
            <w:r w:rsidRPr="00365B66">
              <w:rPr>
                <w:rFonts w:ascii="Calibri" w:eastAsia="Times New Roman" w:hAnsi="Calibri" w:cs="Times New Roman"/>
                <w:b/>
                <w:bCs/>
                <w:color w:val="000000"/>
                <w:lang w:eastAsia="it-IT"/>
              </w:rPr>
              <w:t>category</w:t>
            </w:r>
            <w:proofErr w:type="spellEnd"/>
          </w:p>
        </w:tc>
        <w:tc>
          <w:tcPr>
            <w:tcW w:w="2127" w:type="dxa"/>
            <w:tcBorders>
              <w:top w:val="single" w:sz="8"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 xml:space="preserve">A: Total expenditure reported </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roofErr w:type="gramStart"/>
            <w:r w:rsidRPr="00365B66">
              <w:rPr>
                <w:rFonts w:ascii="Calibri" w:eastAsia="Times New Roman" w:hAnsi="Calibri" w:cs="Times New Roman"/>
                <w:b/>
                <w:bCs/>
                <w:color w:val="000000"/>
                <w:lang w:val="en-US" w:eastAsia="it-IT"/>
              </w:rPr>
              <w:t>from</w:t>
            </w:r>
            <w:proofErr w:type="gramEnd"/>
            <w:r w:rsidRPr="00365B66">
              <w:rPr>
                <w:rFonts w:ascii="Calibri" w:eastAsia="Times New Roman" w:hAnsi="Calibri" w:cs="Times New Roman"/>
                <w:b/>
                <w:bCs/>
                <w:color w:val="000000"/>
                <w:lang w:val="en-US" w:eastAsia="it-IT"/>
              </w:rPr>
              <w:t xml:space="preserve"> ….. </w:t>
            </w:r>
            <w:proofErr w:type="gramStart"/>
            <w:r w:rsidRPr="00365B66">
              <w:rPr>
                <w:rFonts w:ascii="Calibri" w:eastAsia="Times New Roman" w:hAnsi="Calibri" w:cs="Times New Roman"/>
                <w:b/>
                <w:bCs/>
                <w:color w:val="000000"/>
                <w:lang w:val="en-US" w:eastAsia="it-IT"/>
              </w:rPr>
              <w:t>to</w:t>
            </w:r>
            <w:proofErr w:type="gramEnd"/>
            <w:r w:rsidRPr="00365B66">
              <w:rPr>
                <w:rFonts w:ascii="Calibri" w:eastAsia="Times New Roman" w:hAnsi="Calibri" w:cs="Times New Roman"/>
                <w:b/>
                <w:bCs/>
                <w:color w:val="000000"/>
                <w:lang w:val="en-US" w:eastAsia="it-IT"/>
              </w:rPr>
              <w:t xml:space="preserve"> ……... </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(in EUR)</w:t>
            </w:r>
          </w:p>
        </w:tc>
        <w:tc>
          <w:tcPr>
            <w:tcW w:w="2126" w:type="dxa"/>
            <w:tcBorders>
              <w:top w:val="single" w:sz="8"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B: Total expenditure</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amount verified</w:t>
            </w:r>
          </w:p>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(in EUR)</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eastAsia="it-IT"/>
              </w:rPr>
            </w:pPr>
            <w:r w:rsidRPr="00365B66">
              <w:rPr>
                <w:rFonts w:ascii="Calibri" w:eastAsia="Times New Roman" w:hAnsi="Calibri" w:cs="Times New Roman"/>
                <w:b/>
                <w:bCs/>
                <w:color w:val="000000"/>
                <w:lang w:eastAsia="it-IT"/>
              </w:rPr>
              <w:t xml:space="preserve">B/A*100 </w:t>
            </w:r>
          </w:p>
          <w:p w:rsidR="00365B66" w:rsidRPr="00365B66" w:rsidRDefault="00365B66" w:rsidP="00365B66">
            <w:pPr>
              <w:spacing w:after="0" w:line="240" w:lineRule="auto"/>
              <w:jc w:val="center"/>
              <w:rPr>
                <w:rFonts w:ascii="Calibri" w:eastAsia="Times New Roman" w:hAnsi="Calibri" w:cs="Times New Roman"/>
                <w:b/>
                <w:bCs/>
                <w:color w:val="000000"/>
                <w:lang w:eastAsia="it-IT"/>
              </w:rPr>
            </w:pPr>
          </w:p>
          <w:p w:rsidR="00365B66" w:rsidRPr="00365B66" w:rsidRDefault="00365B66" w:rsidP="00365B66">
            <w:pPr>
              <w:spacing w:after="0" w:line="240" w:lineRule="auto"/>
              <w:jc w:val="center"/>
              <w:rPr>
                <w:rFonts w:ascii="Calibri" w:eastAsia="Times New Roman" w:hAnsi="Calibri" w:cs="Times New Roman"/>
                <w:b/>
                <w:bCs/>
                <w:color w:val="000000"/>
                <w:lang w:eastAsia="it-IT"/>
              </w:rPr>
            </w:pPr>
            <w:r w:rsidRPr="00365B66">
              <w:rPr>
                <w:rFonts w:ascii="Calibri" w:eastAsia="Times New Roman" w:hAnsi="Calibri" w:cs="Times New Roman"/>
                <w:b/>
                <w:bCs/>
                <w:color w:val="000000"/>
                <w:lang w:eastAsia="it-IT"/>
              </w:rPr>
              <w:t xml:space="preserve">% </w:t>
            </w: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1. Human </w:t>
            </w:r>
            <w:proofErr w:type="spellStart"/>
            <w:r w:rsidRPr="00365B66">
              <w:rPr>
                <w:rFonts w:ascii="Calibri" w:eastAsia="Times New Roman" w:hAnsi="Calibri" w:cs="Times New Roman"/>
                <w:color w:val="000000"/>
                <w:lang w:eastAsia="it-IT"/>
              </w:rPr>
              <w:t>Resources</w:t>
            </w:r>
            <w:proofErr w:type="spellEnd"/>
            <w:r w:rsidRPr="00365B66">
              <w:rPr>
                <w:rFonts w:ascii="Calibri" w:eastAsia="Times New Roman" w:hAnsi="Calibri" w:cs="Times New Roman"/>
                <w:color w:val="000000"/>
                <w:lang w:eastAsia="it-I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2. Travel</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3. </w:t>
            </w:r>
            <w:proofErr w:type="spellStart"/>
            <w:r w:rsidRPr="00365B66">
              <w:rPr>
                <w:rFonts w:ascii="Calibri" w:eastAsia="Times New Roman" w:hAnsi="Calibri" w:cs="Times New Roman"/>
                <w:color w:val="000000"/>
                <w:lang w:eastAsia="it-IT"/>
              </w:rPr>
              <w:t>Infrastructures</w:t>
            </w:r>
            <w:proofErr w:type="spellEnd"/>
            <w:r w:rsidRPr="00365B66">
              <w:rPr>
                <w:rFonts w:ascii="Calibri" w:eastAsia="Times New Roman" w:hAnsi="Calibri" w:cs="Times New Roman"/>
                <w:color w:val="000000"/>
                <w:lang w:eastAsia="it-I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4. </w:t>
            </w:r>
            <w:proofErr w:type="spellStart"/>
            <w:r w:rsidRPr="00365B66">
              <w:rPr>
                <w:rFonts w:ascii="Calibri" w:eastAsia="Times New Roman" w:hAnsi="Calibri" w:cs="Times New Roman"/>
                <w:color w:val="000000"/>
                <w:lang w:eastAsia="it-IT"/>
              </w:rPr>
              <w:t>Equipment</w:t>
            </w:r>
            <w:proofErr w:type="spellEnd"/>
            <w:r w:rsidRPr="00365B66">
              <w:rPr>
                <w:rFonts w:ascii="Calibri" w:eastAsia="Times New Roman" w:hAnsi="Calibri" w:cs="Times New Roman"/>
                <w:color w:val="000000"/>
                <w:lang w:eastAsia="it-IT"/>
              </w:rPr>
              <w:t xml:space="preserve"> and </w:t>
            </w:r>
            <w:proofErr w:type="spellStart"/>
            <w:r w:rsidRPr="00365B66">
              <w:rPr>
                <w:rFonts w:ascii="Calibri" w:eastAsia="Times New Roman" w:hAnsi="Calibri" w:cs="Times New Roman"/>
                <w:color w:val="000000"/>
                <w:lang w:eastAsia="it-IT"/>
              </w:rPr>
              <w:t>supplies</w:t>
            </w:r>
            <w:proofErr w:type="spellEnd"/>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5. </w:t>
            </w:r>
            <w:proofErr w:type="spellStart"/>
            <w:r w:rsidRPr="00365B66">
              <w:rPr>
                <w:rFonts w:ascii="Calibri" w:eastAsia="Times New Roman" w:hAnsi="Calibri" w:cs="Times New Roman"/>
                <w:color w:val="000000"/>
                <w:lang w:eastAsia="it-IT"/>
              </w:rPr>
              <w:t>Offices</w:t>
            </w:r>
            <w:proofErr w:type="spellEnd"/>
            <w:r w:rsidRPr="00365B66">
              <w:rPr>
                <w:rFonts w:ascii="Calibri" w:eastAsia="Times New Roman" w:hAnsi="Calibri" w:cs="Times New Roman"/>
                <w:color w:val="000000"/>
                <w:lang w:eastAsia="it-I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6. </w:t>
            </w:r>
            <w:proofErr w:type="spellStart"/>
            <w:r w:rsidRPr="00365B66">
              <w:rPr>
                <w:rFonts w:ascii="Calibri" w:eastAsia="Times New Roman" w:hAnsi="Calibri" w:cs="Times New Roman"/>
                <w:color w:val="000000"/>
                <w:lang w:eastAsia="it-IT"/>
              </w:rPr>
              <w:t>Subcontracted</w:t>
            </w:r>
            <w:proofErr w:type="spellEnd"/>
            <w:r w:rsidRPr="00365B66">
              <w:rPr>
                <w:rFonts w:ascii="Calibri" w:eastAsia="Times New Roman" w:hAnsi="Calibri" w:cs="Times New Roman"/>
                <w:color w:val="000000"/>
                <w:lang w:eastAsia="it-IT"/>
              </w:rPr>
              <w:t xml:space="preserve"> </w:t>
            </w:r>
            <w:proofErr w:type="spellStart"/>
            <w:r w:rsidRPr="00365B66">
              <w:rPr>
                <w:rFonts w:ascii="Calibri" w:eastAsia="Times New Roman" w:hAnsi="Calibri" w:cs="Times New Roman"/>
                <w:color w:val="000000"/>
                <w:lang w:eastAsia="it-IT"/>
              </w:rPr>
              <w:t>services</w:t>
            </w:r>
            <w:proofErr w:type="spellEnd"/>
            <w:r w:rsidRPr="00365B66">
              <w:rPr>
                <w:rFonts w:ascii="Calibri" w:eastAsia="Times New Roman" w:hAnsi="Calibri" w:cs="Times New Roman"/>
                <w:color w:val="000000"/>
                <w:lang w:eastAsia="it-I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315"/>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eastAsia="it-IT"/>
              </w:rPr>
            </w:pPr>
            <w:r w:rsidRPr="00365B66">
              <w:rPr>
                <w:rFonts w:ascii="Calibri" w:eastAsia="Times New Roman" w:hAnsi="Calibri" w:cs="Times New Roman"/>
                <w:color w:val="000000"/>
                <w:lang w:eastAsia="it-IT"/>
              </w:rPr>
              <w:t xml:space="preserve">7. </w:t>
            </w:r>
            <w:proofErr w:type="spellStart"/>
            <w:r w:rsidRPr="00365B66">
              <w:rPr>
                <w:rFonts w:ascii="Calibri" w:eastAsia="Times New Roman" w:hAnsi="Calibri" w:cs="Times New Roman"/>
                <w:color w:val="000000"/>
                <w:lang w:eastAsia="it-IT"/>
              </w:rPr>
              <w:t>Other</w:t>
            </w:r>
            <w:proofErr w:type="spellEnd"/>
            <w:r w:rsidRPr="00365B66">
              <w:rPr>
                <w:rFonts w:ascii="Calibri" w:eastAsia="Times New Roman" w:hAnsi="Calibri" w:cs="Times New Roman"/>
                <w:color w:val="000000"/>
                <w:lang w:eastAsia="it-IT"/>
              </w:rPr>
              <w:t xml:space="preserve">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r w:rsidR="00365B66" w:rsidRPr="00365B66" w:rsidTr="00242FC8">
        <w:trPr>
          <w:trHeight w:val="63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 xml:space="preserve">8. Subtotal direct eligible costs of the Project (1-7)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lang w:val="en-US" w:eastAsia="it-IT"/>
              </w:rPr>
            </w:pPr>
          </w:p>
        </w:tc>
      </w:tr>
      <w:tr w:rsidR="00365B66" w:rsidRPr="00365B66" w:rsidTr="00242FC8">
        <w:trPr>
          <w:trHeight w:val="458"/>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val="en-US" w:eastAsia="it-IT"/>
              </w:rPr>
            </w:pPr>
            <w:r w:rsidRPr="00365B66">
              <w:rPr>
                <w:rFonts w:ascii="Calibri" w:eastAsia="Times New Roman" w:hAnsi="Calibri" w:cs="Times New Roman"/>
                <w:color w:val="000000"/>
                <w:lang w:val="en-US" w:eastAsia="it-IT"/>
              </w:rPr>
              <w:t xml:space="preserve">9. Provision for contingency reserve </w:t>
            </w:r>
            <w:r w:rsidRPr="00365B66">
              <w:rPr>
                <w:rFonts w:ascii="Calibri" w:eastAsia="Times New Roman" w:hAnsi="Calibri" w:cs="Times New Roman"/>
                <w:color w:val="000000"/>
                <w:vertAlign w:val="superscript"/>
                <w:lang w:val="en-US" w:eastAsia="it-IT"/>
              </w:rPr>
              <w:footnoteReference w:id="6"/>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r>
      <w:tr w:rsidR="00365B66" w:rsidRPr="00365B66" w:rsidTr="00242FC8">
        <w:trPr>
          <w:trHeight w:val="630"/>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b/>
                <w:bCs/>
                <w:color w:val="000000"/>
                <w:lang w:val="en-US" w:eastAsia="it-IT"/>
              </w:rPr>
            </w:pPr>
            <w:r w:rsidRPr="00365B66">
              <w:rPr>
                <w:rFonts w:ascii="Calibri" w:eastAsia="Times New Roman" w:hAnsi="Calibri" w:cs="Times New Roman"/>
                <w:b/>
                <w:bCs/>
                <w:color w:val="000000"/>
                <w:lang w:val="en-US" w:eastAsia="it-IT"/>
              </w:rPr>
              <w:t xml:space="preserve">10. Total direct eligible costs of the Project (8+9) </w:t>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r>
      <w:tr w:rsidR="00365B66" w:rsidRPr="00365B66" w:rsidTr="00242FC8">
        <w:trPr>
          <w:trHeight w:val="474"/>
        </w:trPr>
        <w:tc>
          <w:tcPr>
            <w:tcW w:w="3984" w:type="dxa"/>
            <w:tcBorders>
              <w:top w:val="nil"/>
              <w:left w:val="single" w:sz="8"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color w:val="000000"/>
                <w:lang w:val="en-US" w:eastAsia="it-IT"/>
              </w:rPr>
            </w:pPr>
            <w:r w:rsidRPr="00365B66">
              <w:rPr>
                <w:rFonts w:ascii="Calibri" w:eastAsia="Times New Roman" w:hAnsi="Calibri" w:cs="Times New Roman"/>
                <w:color w:val="000000"/>
                <w:lang w:val="en-US" w:eastAsia="it-IT"/>
              </w:rPr>
              <w:t xml:space="preserve">11. Administrative costs </w:t>
            </w:r>
            <w:r w:rsidRPr="00365B66">
              <w:rPr>
                <w:rFonts w:ascii="Calibri" w:eastAsia="Times New Roman" w:hAnsi="Calibri" w:cs="Times New Roman"/>
                <w:color w:val="000000"/>
                <w:vertAlign w:val="superscript"/>
                <w:lang w:val="en-US" w:eastAsia="it-IT"/>
              </w:rPr>
              <w:footnoteReference w:id="7"/>
            </w:r>
          </w:p>
        </w:tc>
        <w:tc>
          <w:tcPr>
            <w:tcW w:w="2127"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2126" w:type="dxa"/>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c>
          <w:tcPr>
            <w:tcW w:w="1134" w:type="dxa"/>
            <w:tcBorders>
              <w:top w:val="nil"/>
              <w:left w:val="nil"/>
              <w:bottom w:val="single" w:sz="4"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val="en-US" w:eastAsia="it-IT"/>
              </w:rPr>
            </w:pPr>
          </w:p>
        </w:tc>
      </w:tr>
      <w:tr w:rsidR="00365B66" w:rsidRPr="00365B66" w:rsidTr="00242FC8">
        <w:trPr>
          <w:trHeight w:val="424"/>
        </w:trPr>
        <w:tc>
          <w:tcPr>
            <w:tcW w:w="3984" w:type="dxa"/>
            <w:tcBorders>
              <w:top w:val="nil"/>
              <w:left w:val="single" w:sz="8" w:space="0" w:color="auto"/>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rPr>
                <w:rFonts w:ascii="Calibri" w:eastAsia="Times New Roman" w:hAnsi="Calibri" w:cs="Times New Roman"/>
                <w:b/>
                <w:bCs/>
                <w:color w:val="000000"/>
                <w:lang w:eastAsia="it-IT"/>
              </w:rPr>
            </w:pPr>
            <w:r w:rsidRPr="00365B66">
              <w:rPr>
                <w:rFonts w:ascii="Calibri" w:eastAsia="Times New Roman" w:hAnsi="Calibri" w:cs="Times New Roman"/>
                <w:b/>
                <w:bCs/>
                <w:color w:val="000000"/>
                <w:lang w:eastAsia="it-IT"/>
              </w:rPr>
              <w:t xml:space="preserve">12. Total </w:t>
            </w:r>
            <w:proofErr w:type="spellStart"/>
            <w:r w:rsidRPr="00365B66">
              <w:rPr>
                <w:rFonts w:ascii="Calibri" w:eastAsia="Times New Roman" w:hAnsi="Calibri" w:cs="Times New Roman"/>
                <w:b/>
                <w:bCs/>
                <w:color w:val="000000"/>
                <w:lang w:eastAsia="it-IT"/>
              </w:rPr>
              <w:t>eligible</w:t>
            </w:r>
            <w:proofErr w:type="spellEnd"/>
            <w:r w:rsidRPr="00365B66">
              <w:rPr>
                <w:rFonts w:ascii="Calibri" w:eastAsia="Times New Roman" w:hAnsi="Calibri" w:cs="Times New Roman"/>
                <w:b/>
                <w:bCs/>
                <w:color w:val="000000"/>
                <w:lang w:eastAsia="it-IT"/>
              </w:rPr>
              <w:t xml:space="preserve"> </w:t>
            </w:r>
            <w:proofErr w:type="spellStart"/>
            <w:r w:rsidRPr="00365B66">
              <w:rPr>
                <w:rFonts w:ascii="Calibri" w:eastAsia="Times New Roman" w:hAnsi="Calibri" w:cs="Times New Roman"/>
                <w:b/>
                <w:bCs/>
                <w:color w:val="000000"/>
                <w:lang w:eastAsia="it-IT"/>
              </w:rPr>
              <w:t>costs</w:t>
            </w:r>
            <w:proofErr w:type="spellEnd"/>
            <w:r w:rsidRPr="00365B66">
              <w:rPr>
                <w:rFonts w:ascii="Calibri" w:eastAsia="Times New Roman" w:hAnsi="Calibri" w:cs="Times New Roman"/>
                <w:b/>
                <w:bCs/>
                <w:color w:val="000000"/>
                <w:lang w:eastAsia="it-IT"/>
              </w:rPr>
              <w:t xml:space="preserve"> (10+11) </w:t>
            </w:r>
          </w:p>
        </w:tc>
        <w:tc>
          <w:tcPr>
            <w:tcW w:w="2127" w:type="dxa"/>
            <w:tcBorders>
              <w:top w:val="nil"/>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2126" w:type="dxa"/>
            <w:tcBorders>
              <w:top w:val="nil"/>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c>
          <w:tcPr>
            <w:tcW w:w="1134" w:type="dxa"/>
            <w:tcBorders>
              <w:top w:val="nil"/>
              <w:left w:val="nil"/>
              <w:bottom w:val="single" w:sz="8" w:space="0" w:color="auto"/>
              <w:right w:val="single" w:sz="8"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lang w:eastAsia="it-IT"/>
              </w:rPr>
            </w:pPr>
          </w:p>
        </w:tc>
      </w:tr>
    </w:tbl>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br w:type="page"/>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lastRenderedPageBreak/>
        <w:t>2.1 General Procedures</w:t>
      </w:r>
    </w:p>
    <w:p w:rsidR="00365B66" w:rsidRPr="00365B66" w:rsidRDefault="00365B66" w:rsidP="00365B66">
      <w:pPr>
        <w:spacing w:after="0" w:line="240" w:lineRule="auto"/>
        <w:ind w:firstLine="720"/>
        <w:rPr>
          <w:rFonts w:ascii="Calibri" w:eastAsia="Times New Roman" w:hAnsi="Calibri" w:cs="Times New Roman"/>
          <w:b/>
          <w:bCs/>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2.1.1 Terms and Conditions of the Grant Contract</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obtained an understanding of the terms and conditions of the Grant Contract in accordance with the guidelines in Annex B (section 2)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exact"/>
        <w:jc w:val="both"/>
        <w:rPr>
          <w:rFonts w:ascii="Calibri" w:eastAsia="Times New Roman" w:hAnsi="Calibri" w:cs="Times New Roman"/>
          <w:color w:val="000000"/>
          <w:sz w:val="24"/>
          <w:szCs w:val="20"/>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2.1.2 Financial Report for the Grant Contract</w:t>
      </w:r>
      <w:r w:rsidRPr="00365B66">
        <w:rPr>
          <w:rFonts w:ascii="Calibri" w:eastAsia="Times New Roman" w:hAnsi="Calibri" w:cs="Times New Roman"/>
          <w:color w:val="000000"/>
          <w:sz w:val="24"/>
          <w:szCs w:val="24"/>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verifies that the Consolidated Financial Report complies with the following conditions of Article 2 of the General Conditions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 xml:space="preserve">The </w:t>
      </w:r>
      <w:r w:rsidRPr="00365B66">
        <w:rPr>
          <w:rFonts w:ascii="Calibri" w:eastAsia="Times New Roman" w:hAnsi="Calibri" w:cs="Times New Roman"/>
          <w:i/>
          <w:color w:val="000000"/>
          <w:lang w:val="en-GB" w:eastAsia="en-GB"/>
        </w:rPr>
        <w:t xml:space="preserve">Consolidated </w:t>
      </w:r>
      <w:r w:rsidRPr="00365B66">
        <w:rPr>
          <w:rFonts w:ascii="Calibri" w:eastAsia="Times New Roman" w:hAnsi="Calibri" w:cs="Times New Roman"/>
          <w:i/>
          <w:color w:val="000000"/>
          <w:szCs w:val="20"/>
          <w:lang w:val="en-GB" w:eastAsia="en-GB"/>
        </w:rPr>
        <w:t>Financial Report must conform to the model in Annex VI of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 xml:space="preserve">The </w:t>
      </w:r>
      <w:r w:rsidRPr="00365B66">
        <w:rPr>
          <w:rFonts w:ascii="Calibri" w:eastAsia="Times New Roman" w:hAnsi="Calibri" w:cs="Times New Roman"/>
          <w:i/>
          <w:color w:val="000000"/>
          <w:lang w:val="en-GB" w:eastAsia="en-GB"/>
        </w:rPr>
        <w:t xml:space="preserve">Consolidated </w:t>
      </w:r>
      <w:r w:rsidRPr="00365B66">
        <w:rPr>
          <w:rFonts w:ascii="Calibri" w:eastAsia="Times New Roman" w:hAnsi="Calibri" w:cs="Times New Roman"/>
          <w:i/>
          <w:color w:val="000000"/>
          <w:szCs w:val="20"/>
          <w:lang w:val="en-GB" w:eastAsia="en-GB"/>
        </w:rPr>
        <w:t>Financial Report should cover the Project as a whole, regardless of which part of it is financed by the JMA;</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 xml:space="preserve">The </w:t>
      </w:r>
      <w:r w:rsidRPr="00365B66">
        <w:rPr>
          <w:rFonts w:ascii="Calibri" w:eastAsia="Times New Roman" w:hAnsi="Calibri" w:cs="Times New Roman"/>
          <w:i/>
          <w:color w:val="000000"/>
          <w:lang w:val="en-GB" w:eastAsia="en-GB"/>
        </w:rPr>
        <w:t xml:space="preserve">Consolidated </w:t>
      </w:r>
      <w:r w:rsidRPr="00365B66">
        <w:rPr>
          <w:rFonts w:ascii="Calibri" w:eastAsia="Times New Roman" w:hAnsi="Calibri" w:cs="Times New Roman"/>
          <w:i/>
          <w:color w:val="000000"/>
          <w:szCs w:val="20"/>
          <w:lang w:val="en-GB" w:eastAsia="en-GB"/>
        </w:rPr>
        <w:t>Financial Report should be drawn up in the language of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proof of the transfers of ownership of equipment, vehicles and supplies (Article 7.3 of the General Conditions of the Grant Contract) should be annexed to the final Financial Report.</w:t>
      </w:r>
    </w:p>
    <w:p w:rsidR="00365B66" w:rsidRPr="00365B66" w:rsidRDefault="00365B66" w:rsidP="00365B66">
      <w:pPr>
        <w:spacing w:after="0" w:line="240" w:lineRule="auto"/>
        <w:rPr>
          <w:rFonts w:ascii="Calibri" w:eastAsia="Times New Roman" w:hAnsi="Calibri" w:cs="Times New Roman"/>
          <w:b/>
          <w:i/>
          <w:color w:val="000000"/>
          <w:szCs w:val="20"/>
          <w:highlight w:val="lightGray"/>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b/>
          <w:i/>
          <w:color w:val="000000"/>
          <w:szCs w:val="20"/>
          <w:highlight w:val="lightGray"/>
          <w:lang w:val="en-GB" w:eastAsia="en-GB"/>
        </w:rPr>
        <w:t>Please specify for each condition)</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2.1.3 Rules for Accounting and Record keeping</w:t>
      </w:r>
      <w:r w:rsidRPr="00365B66">
        <w:rPr>
          <w:rFonts w:ascii="Calibri" w:eastAsia="Times New Roman" w:hAnsi="Calibri" w:cs="Times New Roman"/>
          <w:color w:val="000000"/>
          <w:sz w:val="24"/>
          <w:szCs w:val="24"/>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The Auditor verifies – when performing the procedures listed in this Annex - </w:t>
      </w:r>
      <w:proofErr w:type="gramStart"/>
      <w:r w:rsidRPr="00365B66">
        <w:rPr>
          <w:rFonts w:ascii="Calibri" w:eastAsia="Times New Roman" w:hAnsi="Calibri" w:cs="Times New Roman"/>
          <w:i/>
          <w:color w:val="000000"/>
          <w:lang w:val="en-GB" w:eastAsia="en-GB"/>
        </w:rPr>
        <w:t>that</w:t>
      </w:r>
      <w:proofErr w:type="gramEnd"/>
      <w:r w:rsidRPr="00365B66">
        <w:rPr>
          <w:rFonts w:ascii="Calibri" w:eastAsia="Times New Roman" w:hAnsi="Calibri" w:cs="Times New Roman"/>
          <w:i/>
          <w:color w:val="000000"/>
          <w:lang w:val="en-GB" w:eastAsia="en-GB"/>
        </w:rPr>
        <w:t xml:space="preserve"> the Beneficiary and Partners Expenditures Verification Reports comply at project level with the following rules for accounting and record keeping of Article 16 of the General Conditions the Grant Contract: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accounts kept by the Beneficiary/Partners for the implementation of the Project must be accurate and up-to-date;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Beneficiary/Partners must have a double-entry book-keeping system;</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accounts and expenditure relating to the Project must be easily identifiable and verifiable;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Cs w:val="20"/>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i/>
          <w:color w:val="000000"/>
          <w:szCs w:val="20"/>
          <w:lang w:val="en-GB" w:eastAsia="en-GB"/>
        </w:rPr>
        <w:tab/>
        <w:t>The accounts must provide details of interest accrued on funds paid by the JMA. (</w:t>
      </w:r>
      <w:r w:rsidRPr="00365B66">
        <w:rPr>
          <w:rFonts w:ascii="Calibri" w:eastAsia="Times New Roman" w:hAnsi="Calibri" w:cs="Times New Roman"/>
          <w:i/>
          <w:color w:val="000000"/>
          <w:szCs w:val="20"/>
          <w:highlight w:val="lightGray"/>
          <w:lang w:val="en-GB" w:eastAsia="en-GB"/>
        </w:rPr>
        <w:t>Please quantify the amount. It applies only for the Beneficiary)</w:t>
      </w:r>
    </w:p>
    <w:p w:rsidR="00365B66" w:rsidRPr="00365B66" w:rsidRDefault="00365B66" w:rsidP="00365B66">
      <w:pPr>
        <w:spacing w:before="120" w:after="120" w:line="240" w:lineRule="auto"/>
        <w:jc w:val="both"/>
        <w:rPr>
          <w:rFonts w:ascii="Times New Roman" w:eastAsia="Times New Roman" w:hAnsi="Times New Roman" w:cs="Times New Roman"/>
          <w:color w:val="000000"/>
          <w:sz w:val="24"/>
          <w:szCs w:val="24"/>
          <w:lang w:val="en-GB" w:eastAsia="en-GB"/>
        </w:rPr>
      </w:pPr>
      <w:r w:rsidRPr="00365B66">
        <w:rPr>
          <w:rFonts w:ascii="Calibri" w:eastAsia="Times New Roman" w:hAnsi="Calibri" w:cs="Times New Roman"/>
          <w:i/>
          <w:color w:val="000000"/>
          <w:lang w:val="en-GB" w:eastAsia="en-GB"/>
        </w:rPr>
        <w:t>The auditor verifies and specifies if the accounting system is an integrated part of the Beneficiary’s/Partner’s regular system or an adjunct to it.</w:t>
      </w:r>
      <w:r w:rsidRPr="00365B66">
        <w:rPr>
          <w:rFonts w:ascii="Calibri" w:eastAsia="Times New Roman" w:hAnsi="Calibri" w:cs="Times New Roman"/>
          <w:i/>
          <w:color w:val="000000"/>
          <w:szCs w:val="20"/>
          <w:lang w:val="en-GB" w:eastAsia="en-GB"/>
        </w:rPr>
        <w:t xml:space="preserve"> (</w:t>
      </w:r>
      <w:r w:rsidRPr="00365B66">
        <w:rPr>
          <w:rFonts w:ascii="Calibri" w:eastAsia="Times New Roman" w:hAnsi="Calibri" w:cs="Times New Roman"/>
          <w:i/>
          <w:color w:val="000000"/>
          <w:szCs w:val="20"/>
          <w:highlight w:val="lightGray"/>
          <w:lang w:val="en-GB" w:eastAsia="en-GB"/>
        </w:rPr>
        <w:t>Please specify the option)</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verifies and specifies if the accounting system is run in accordance with the accounting and bookkeeping policies and rules that apply in the country concerned.</w:t>
      </w:r>
    </w:p>
    <w:p w:rsidR="00365B66" w:rsidRPr="00365B66" w:rsidRDefault="00365B66" w:rsidP="00365B66">
      <w:pPr>
        <w:spacing w:after="0" w:line="240" w:lineRule="auto"/>
        <w:rPr>
          <w:rFonts w:ascii="Calibri" w:eastAsia="Times New Roman" w:hAnsi="Calibri" w:cs="Times New Roman"/>
          <w:b/>
          <w:i/>
          <w:color w:val="000000"/>
          <w:szCs w:val="20"/>
          <w:highlight w:val="lightGray"/>
          <w:lang w:val="en-GB" w:eastAsia="en-GB"/>
        </w:rPr>
      </w:pPr>
      <w:r w:rsidRPr="00365B66">
        <w:rPr>
          <w:rFonts w:ascii="Calibri" w:eastAsia="Times New Roman" w:hAnsi="Calibri" w:cs="Times New Roman"/>
          <w:i/>
          <w:color w:val="000000"/>
          <w:szCs w:val="20"/>
          <w:lang w:val="en-GB" w:eastAsia="en-GB"/>
        </w:rPr>
        <w:t>(</w:t>
      </w:r>
      <w:r w:rsidRPr="00365B66">
        <w:rPr>
          <w:rFonts w:ascii="Calibri" w:eastAsia="Times New Roman" w:hAnsi="Calibri" w:cs="Times New Roman"/>
          <w:b/>
          <w:i/>
          <w:color w:val="000000"/>
          <w:szCs w:val="20"/>
          <w:highlight w:val="lightGray"/>
          <w:lang w:val="en-GB" w:eastAsia="en-GB"/>
        </w:rPr>
        <w:t>Please specify for each condition)</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2.1.4 Reconciling the Financial Report to the Beneficiary's Accounting System and Records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The Auditor verifies that the Beneficiary and Partners Expenditures Verification Reports have reconciles the information in the Financial Report with the Beneficiary’s/Partner’s accounting system and records (e.g. trial balance, general ledger accounts, sub ledgers etc.) </w:t>
      </w:r>
      <w:proofErr w:type="gramStart"/>
      <w:r w:rsidRPr="00365B66">
        <w:rPr>
          <w:rFonts w:ascii="Calibri" w:eastAsia="Times New Roman" w:hAnsi="Calibri" w:cs="Times New Roman"/>
          <w:i/>
          <w:color w:val="000000"/>
          <w:lang w:val="en-GB" w:eastAsia="en-GB"/>
        </w:rPr>
        <w:t>(See Article 16.1 of the General Conditions).</w:t>
      </w:r>
      <w:proofErr w:type="gramEnd"/>
      <w:r w:rsidRPr="00365B66">
        <w:rPr>
          <w:rFonts w:ascii="Calibri" w:eastAsia="Times New Roman" w:hAnsi="Calibri" w:cs="Times New Roman"/>
          <w:i/>
          <w:color w:val="000000"/>
          <w:lang w:val="en-GB" w:eastAsia="en-GB"/>
        </w:rPr>
        <w:t xml:space="preserve"> </w:t>
      </w:r>
    </w:p>
    <w:p w:rsidR="00365B66" w:rsidRPr="00365B66" w:rsidRDefault="00365B66" w:rsidP="00365B66">
      <w:pPr>
        <w:spacing w:before="120" w:after="120" w:line="240" w:lineRule="auto"/>
        <w:jc w:val="both"/>
        <w:rPr>
          <w:rFonts w:ascii="Calibri" w:eastAsia="Times New Roman" w:hAnsi="Calibri" w:cs="Times New Roman"/>
          <w:i/>
          <w:color w:val="000000"/>
          <w:szCs w:val="20"/>
          <w:highlight w:val="lightGray"/>
          <w:lang w:val="en-GB" w:eastAsia="en-GB"/>
        </w:rPr>
      </w:pPr>
      <w:r w:rsidRPr="00365B66">
        <w:rPr>
          <w:rFonts w:ascii="Calibri" w:eastAsia="Times New Roman" w:hAnsi="Calibri" w:cs="Times New Roman"/>
          <w:i/>
          <w:color w:val="000000"/>
          <w:szCs w:val="20"/>
          <w:lang w:val="en-GB" w:eastAsia="en-GB"/>
        </w:rPr>
        <w:lastRenderedPageBreak/>
        <w:t>(</w:t>
      </w:r>
      <w:r w:rsidRPr="00365B66">
        <w:rPr>
          <w:rFonts w:ascii="Calibri" w:eastAsia="Times New Roman" w:hAnsi="Calibri" w:cs="Times New Roman"/>
          <w:b/>
          <w:i/>
          <w:color w:val="000000"/>
          <w:szCs w:val="20"/>
          <w:highlight w:val="lightGray"/>
          <w:lang w:val="en-GB" w:eastAsia="en-GB"/>
        </w:rPr>
        <w:t xml:space="preserve">Please specify whether the Auditor has reconciled the Financial Report to the Accounting System and </w:t>
      </w:r>
      <w:proofErr w:type="gramStart"/>
      <w:r w:rsidRPr="00365B66">
        <w:rPr>
          <w:rFonts w:ascii="Calibri" w:eastAsia="Times New Roman" w:hAnsi="Calibri" w:cs="Times New Roman"/>
          <w:b/>
          <w:i/>
          <w:color w:val="000000"/>
          <w:szCs w:val="20"/>
          <w:highlight w:val="lightGray"/>
          <w:lang w:val="en-GB" w:eastAsia="en-GB"/>
        </w:rPr>
        <w:t>Records</w:t>
      </w:r>
      <w:r w:rsidRPr="00365B66">
        <w:rPr>
          <w:rFonts w:ascii="Calibri" w:eastAsia="Times New Roman" w:hAnsi="Calibri" w:cs="Times New Roman"/>
          <w:i/>
          <w:color w:val="000000"/>
          <w:szCs w:val="20"/>
          <w:highlight w:val="lightGray"/>
          <w:lang w:val="en-GB" w:eastAsia="en-GB"/>
        </w:rPr>
        <w:t xml:space="preserve"> )</w:t>
      </w:r>
      <w:proofErr w:type="gramEnd"/>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 xml:space="preserve">2.1.5 Exchange Rates </w:t>
      </w:r>
      <w:r w:rsidRPr="00365B66">
        <w:rPr>
          <w:rFonts w:ascii="Calibri" w:eastAsia="Times New Roman" w:hAnsi="Calibri" w:cs="Times New Roman"/>
          <w:b/>
          <w:color w:val="000000"/>
          <w:sz w:val="24"/>
          <w:szCs w:val="24"/>
          <w:lang w:val="en-GB" w:eastAsia="en-GB"/>
        </w:rPr>
        <w:tab/>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The Auditor verifies that in the Beneficiary and Partners Expenditures Verification Reports the amounts of expenditure incurred in a currency other than the Euro have been converted at the exchange rate which is made up of the average of the rates published in </w:t>
      </w:r>
      <w:proofErr w:type="spellStart"/>
      <w:r w:rsidRPr="00365B66">
        <w:rPr>
          <w:rFonts w:ascii="Calibri" w:eastAsia="Times New Roman" w:hAnsi="Calibri" w:cs="Times New Roman"/>
          <w:i/>
          <w:color w:val="000000"/>
          <w:lang w:val="en-GB" w:eastAsia="en-GB"/>
        </w:rPr>
        <w:t>InforEuro</w:t>
      </w:r>
      <w:proofErr w:type="spellEnd"/>
      <w:r w:rsidRPr="00365B66">
        <w:rPr>
          <w:rFonts w:ascii="Calibri" w:eastAsia="Times New Roman" w:hAnsi="Calibri" w:cs="Times New Roman"/>
          <w:i/>
          <w:color w:val="000000"/>
          <w:lang w:val="en-GB" w:eastAsia="en-GB"/>
        </w:rPr>
        <w:t xml:space="preserve"> for the months covered by the Financial Report, unless otherwise provided in the Special Conditions of the Grant Contract (Article 15.9 of the General Conditions).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jc w:val="both"/>
        <w:rPr>
          <w:rFonts w:ascii="Calibri" w:eastAsia="Times New Roman" w:hAnsi="Calibri" w:cs="Times New Roman"/>
          <w:color w:val="000000"/>
          <w:sz w:val="24"/>
          <w:szCs w:val="24"/>
          <w:lang w:val="en-GB" w:eastAsia="en-GB"/>
        </w:rPr>
      </w:pPr>
    </w:p>
    <w:p w:rsidR="00365B66" w:rsidRPr="00365B66" w:rsidRDefault="00365B66" w:rsidP="00365B66">
      <w:pPr>
        <w:spacing w:before="120" w:after="0" w:line="240" w:lineRule="auto"/>
        <w:jc w:val="both"/>
        <w:rPr>
          <w:rFonts w:ascii="Calibri" w:eastAsia="Times New Roman" w:hAnsi="Calibri" w:cs="Times New Roman"/>
          <w:b/>
          <w:bCs/>
          <w:color w:val="000000"/>
          <w:sz w:val="24"/>
          <w:szCs w:val="24"/>
          <w:lang w:val="en-GB" w:eastAsia="en-GB"/>
        </w:rPr>
      </w:pPr>
      <w:r w:rsidRPr="00365B66">
        <w:rPr>
          <w:rFonts w:ascii="Calibri" w:eastAsia="Times New Roman" w:hAnsi="Calibri" w:cs="Times New Roman"/>
          <w:b/>
          <w:bCs/>
          <w:color w:val="000000"/>
          <w:sz w:val="24"/>
          <w:szCs w:val="24"/>
          <w:lang w:val="en-GB" w:eastAsia="en-GB"/>
        </w:rPr>
        <w:t>2.2. Procedures to verify conformity of Expenditure with the Budget and Analytical Review</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2.2.1</w:t>
      </w:r>
      <w:r w:rsidRPr="00365B66">
        <w:rPr>
          <w:rFonts w:ascii="Calibri" w:eastAsia="Times New Roman" w:hAnsi="Calibri" w:cs="Times New Roman"/>
          <w:b/>
          <w:color w:val="000000"/>
          <w:sz w:val="24"/>
          <w:szCs w:val="24"/>
          <w:lang w:val="en-GB" w:eastAsia="en-GB"/>
        </w:rPr>
        <w:tab/>
        <w:t>Budget of the Grant Contract</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 xml:space="preserve">The Auditor carries out an analytical review of the expenditure headings in the Consolidated Financial Report. </w:t>
      </w:r>
    </w:p>
    <w:p w:rsidR="00365B66" w:rsidRPr="00365B66" w:rsidRDefault="00365B66" w:rsidP="00365B66">
      <w:pPr>
        <w:spacing w:after="0" w:line="240" w:lineRule="auto"/>
        <w:jc w:val="both"/>
        <w:rPr>
          <w:rFonts w:ascii="Calibri" w:eastAsia="Times New Roman" w:hAnsi="Calibri" w:cs="Times New Roman"/>
          <w:color w:val="000000"/>
          <w:sz w:val="24"/>
          <w:szCs w:val="24"/>
          <w:lang w:val="en-GB" w:eastAsia="en-GB"/>
        </w:rPr>
      </w:pPr>
      <w:r w:rsidRPr="00365B66">
        <w:rPr>
          <w:rFonts w:ascii="Calibri" w:eastAsia="Times New Roman" w:hAnsi="Calibri" w:cs="Times New Roman"/>
          <w:i/>
          <w:color w:val="000000"/>
          <w:lang w:val="en-GB" w:eastAsia="en-GB"/>
        </w:rPr>
        <w:t>The Auditor verifies that the budget in the Consolidated Financial Report corresponds with the budget of the Grant Contract (authenticity and authorisation of the initial budget) and that the expenditure incurred was indicated in the budget of the Grant Contract.</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2.2.2</w:t>
      </w:r>
      <w:r w:rsidRPr="00365B66">
        <w:rPr>
          <w:rFonts w:ascii="Calibri" w:eastAsia="Times New Roman" w:hAnsi="Calibri" w:cs="Times New Roman"/>
          <w:b/>
          <w:color w:val="000000"/>
          <w:sz w:val="24"/>
          <w:szCs w:val="24"/>
          <w:lang w:val="en-GB" w:eastAsia="en-GB"/>
        </w:rPr>
        <w:tab/>
        <w:t>Amendments to the Budget of the Grant Contract</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The Auditor verifies whether there have been amendments to the budget of the Grant Contract. Where this is the case the Auditor verifies that the Beneficiary has: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w:t>
      </w:r>
      <w:r w:rsidRPr="00365B66">
        <w:rPr>
          <w:rFonts w:ascii="Calibri" w:eastAsia="Times New Roman" w:hAnsi="Calibri" w:cs="Times New Roman"/>
          <w:i/>
          <w:color w:val="000000"/>
          <w:lang w:val="en-GB" w:eastAsia="en-GB"/>
        </w:rPr>
        <w:tab/>
        <w:t>requested an amendment to budget and obtained an addendum to the Grant Contract if such an addendum was required (Article 9.1 of the General Conditions).</w:t>
      </w: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w:t>
      </w:r>
      <w:r w:rsidRPr="00365B66">
        <w:rPr>
          <w:rFonts w:ascii="Calibri" w:eastAsia="Times New Roman" w:hAnsi="Calibri" w:cs="Times New Roman"/>
          <w:i/>
          <w:color w:val="000000"/>
          <w:lang w:val="en-GB" w:eastAsia="en-GB"/>
        </w:rPr>
        <w:tab/>
        <w:t>informed the JMA about the amendment in case the amendment was limited (Article 9.2 of the General Conditions) and an addendum to the Grant Contract was not required.</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US"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b/>
          <w:bCs/>
          <w:color w:val="000000"/>
          <w:sz w:val="24"/>
          <w:szCs w:val="24"/>
          <w:lang w:val="en-GB" w:eastAsia="en-GB"/>
        </w:rPr>
        <w:t>3 Procedures to verify selected Expenditure</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reported further below all the exceptions resulting from the verification procedures specified at point 3.1 – to 3.7 of Annex A of the </w:t>
      </w:r>
      <w:proofErr w:type="spellStart"/>
      <w:r w:rsidRPr="00365B66">
        <w:rPr>
          <w:rFonts w:ascii="Calibri" w:eastAsia="Times New Roman" w:hAnsi="Calibri" w:cs="Times New Roman"/>
          <w:color w:val="000000"/>
          <w:lang w:val="en-GB" w:eastAsia="en-GB"/>
        </w:rPr>
        <w:t>ToR</w:t>
      </w:r>
      <w:proofErr w:type="spellEnd"/>
      <w:r w:rsidRPr="00365B66">
        <w:rPr>
          <w:rFonts w:ascii="Calibri" w:eastAsia="Times New Roman" w:hAnsi="Calibri" w:cs="Times New Roman"/>
          <w:color w:val="000000"/>
          <w:lang w:val="en-GB" w:eastAsia="en-GB"/>
        </w:rPr>
        <w:t xml:space="preserve"> as reported by the Auditors in the Beneficiary/partners’ Expenditure Verification Reports.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We have quantified the amount of the verification exceptions found and the potential impact on the JMA contribution, should the JMA declare the expenditure item(s) concerned ineligible (where applicable taking into account the percentage of funding of the JMA and the impact on indirect expenditure (e.g. administrative costs). We have reported all exceptions found including the ones of </w:t>
      </w:r>
      <w:r w:rsidRPr="00365B66">
        <w:rPr>
          <w:rFonts w:ascii="Calibri" w:eastAsia="Times New Roman" w:hAnsi="Calibri" w:cs="Times New Roman"/>
          <w:color w:val="000000"/>
          <w:lang w:val="en-GB" w:eastAsia="en-GB"/>
        </w:rPr>
        <w:lastRenderedPageBreak/>
        <w:t>which we cannot quantify the amount of the verification exception found and the potential impact on the JMA contribution.</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3.1</w:t>
      </w:r>
      <w:r w:rsidRPr="00365B66">
        <w:rPr>
          <w:rFonts w:ascii="Calibri" w:eastAsia="Times New Roman" w:hAnsi="Calibri" w:cs="Times New Roman"/>
          <w:b/>
          <w:color w:val="000000"/>
          <w:sz w:val="24"/>
          <w:szCs w:val="24"/>
          <w:lang w:val="en-GB" w:eastAsia="en-GB"/>
        </w:rPr>
        <w:tab/>
        <w:t xml:space="preserve">Eligibility of Costs </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Taking into account the Beneficiary/Partner’s EVR, We have verified, for each expenditure item selected, the eligibility criteria set out below.</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(1)</w:t>
      </w:r>
      <w:r w:rsidRPr="00365B66">
        <w:rPr>
          <w:rFonts w:ascii="Calibri" w:eastAsia="Times New Roman" w:hAnsi="Calibri" w:cs="Times New Roman"/>
          <w:i/>
          <w:color w:val="000000"/>
          <w:sz w:val="20"/>
          <w:szCs w:val="20"/>
          <w:lang w:val="en-GB" w:eastAsia="en-GB"/>
        </w:rPr>
        <w:tab/>
        <w:t>Costs actually incurred (Article 14.1)</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actually incurred by and pertains to the Beneficiary/Partner. For this purpose the Auditor examines supporting documents (e.g. invoices, contracts) and proof of payment. The Auditor also examines proof of work done, goods received or services rendered and he/she verifies the existence of assets if applicable.</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(2)</w:t>
      </w:r>
      <w:r w:rsidRPr="00365B66">
        <w:rPr>
          <w:rFonts w:ascii="Calibri" w:eastAsia="Times New Roman" w:hAnsi="Calibri" w:cs="Times New Roman"/>
          <w:i/>
          <w:color w:val="000000"/>
          <w:sz w:val="20"/>
          <w:szCs w:val="20"/>
          <w:lang w:val="en-GB" w:eastAsia="en-GB"/>
        </w:rPr>
        <w:tab/>
        <w:t>Cut-off - Implementation period (Article 14.1a)</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incurred during the implementation period of the Project.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US" w:eastAsia="en-GB"/>
        </w:rPr>
      </w:pPr>
      <w:r w:rsidRPr="00365B66">
        <w:rPr>
          <w:rFonts w:ascii="Calibri" w:eastAsia="Times New Roman" w:hAnsi="Calibri" w:cs="Times New Roman"/>
          <w:i/>
          <w:color w:val="000000"/>
          <w:sz w:val="20"/>
          <w:szCs w:val="20"/>
          <w:lang w:val="en-US" w:eastAsia="en-GB"/>
        </w:rPr>
        <w:t>(3)</w:t>
      </w:r>
      <w:r w:rsidRPr="00365B66">
        <w:rPr>
          <w:rFonts w:ascii="Calibri" w:eastAsia="Times New Roman" w:hAnsi="Calibri" w:cs="Times New Roman"/>
          <w:i/>
          <w:color w:val="000000"/>
          <w:sz w:val="20"/>
          <w:szCs w:val="20"/>
          <w:lang w:val="en-US" w:eastAsia="en-GB"/>
        </w:rPr>
        <w:tab/>
        <w:t>Budget (Article 14.1b)</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expenditure for a selected item was indicated in the Budget.</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(4)</w:t>
      </w:r>
      <w:r w:rsidRPr="00365B66">
        <w:rPr>
          <w:rFonts w:ascii="Calibri" w:eastAsia="Times New Roman" w:hAnsi="Calibri" w:cs="Times New Roman"/>
          <w:i/>
          <w:color w:val="000000"/>
          <w:sz w:val="20"/>
          <w:szCs w:val="20"/>
          <w:lang w:val="en-GB" w:eastAsia="en-GB"/>
        </w:rPr>
        <w:tab/>
        <w:t>Necessary (Article 14.1c)</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whether it is plausible that the expenditure for a selected item was necessary for the implementation of the Project and that it had to be incurred for the contracted activities of the Project by examining the nature of the expenditure with supporting documents.</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rPr>
      </w:pPr>
      <w:r w:rsidRPr="00365B66">
        <w:rPr>
          <w:rFonts w:ascii="Calibri" w:eastAsia="Times New Roman" w:hAnsi="Calibri" w:cs="Times New Roman"/>
          <w:i/>
          <w:color w:val="000000"/>
          <w:sz w:val="20"/>
          <w:szCs w:val="20"/>
          <w:lang w:val="en-GB"/>
        </w:rPr>
        <w:t>(5)</w:t>
      </w:r>
      <w:r w:rsidRPr="00365B66">
        <w:rPr>
          <w:rFonts w:ascii="Calibri" w:eastAsia="Times New Roman" w:hAnsi="Calibri" w:cs="Times New Roman"/>
          <w:i/>
          <w:color w:val="000000"/>
          <w:sz w:val="20"/>
          <w:szCs w:val="20"/>
          <w:lang w:val="en-GB"/>
        </w:rPr>
        <w:tab/>
        <w:t>Records (Article 14.1d)</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that expenditure for a selected item is recorded in the Beneficiary's/Partner’s accounting system and was recorded in accordance with the applicable accounting standards of the country where the Beneficiary established and the Beneficiary's cost accounting practices.</w:t>
      </w:r>
    </w:p>
    <w:p w:rsidR="00365B66" w:rsidRPr="00365B66" w:rsidRDefault="00365B66" w:rsidP="00365B66">
      <w:pPr>
        <w:spacing w:before="120" w:after="120" w:line="240" w:lineRule="auto"/>
        <w:ind w:left="360" w:hanging="360"/>
        <w:jc w:val="both"/>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(6)</w:t>
      </w:r>
      <w:r w:rsidRPr="00365B66">
        <w:rPr>
          <w:rFonts w:ascii="Calibri" w:eastAsia="Times New Roman" w:hAnsi="Calibri" w:cs="Times New Roman"/>
          <w:i/>
          <w:color w:val="000000"/>
          <w:sz w:val="20"/>
          <w:szCs w:val="20"/>
          <w:lang w:val="en-GB" w:eastAsia="en-GB"/>
        </w:rPr>
        <w:tab/>
        <w:t>Justified (Article 14.1e)</w:t>
      </w:r>
    </w:p>
    <w:p w:rsidR="00365B66" w:rsidRPr="00365B66" w:rsidRDefault="00365B66" w:rsidP="00365B66">
      <w:pPr>
        <w:tabs>
          <w:tab w:val="left" w:pos="709"/>
        </w:tabs>
        <w:spacing w:before="120" w:after="120" w:line="240" w:lineRule="auto"/>
        <w:jc w:val="both"/>
        <w:rPr>
          <w:rFonts w:ascii="Calibri" w:eastAsia="Times New Roman" w:hAnsi="Calibri" w:cs="Times New Roman"/>
          <w:color w:val="000000"/>
          <w:lang w:val="en-GB"/>
        </w:rPr>
      </w:pPr>
      <w:r w:rsidRPr="00365B66">
        <w:rPr>
          <w:rFonts w:ascii="Calibri" w:eastAsia="Times New Roman" w:hAnsi="Calibri" w:cs="Times New Roman"/>
          <w:color w:val="000000"/>
          <w:lang w:val="en-GB"/>
        </w:rPr>
        <w:t>The Auditor verifies that expenditure for a selected item is substantiated by evidence (see section 1 of Annex B, Guidelines for Specific Procedures to be performed) and notably the supporting documents as specified in Article 16.2 and 16.3 of the General Conditions of the Grant Contract.</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(7)</w:t>
      </w:r>
      <w:r w:rsidRPr="00365B66">
        <w:rPr>
          <w:rFonts w:ascii="Calibri" w:eastAsia="Times New Roman" w:hAnsi="Calibri" w:cs="Times New Roman"/>
          <w:i/>
          <w:color w:val="000000"/>
          <w:sz w:val="20"/>
          <w:szCs w:val="20"/>
          <w:lang w:val="en-GB" w:eastAsia="en-GB"/>
        </w:rPr>
        <w:tab/>
        <w:t>Valuation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the monetary value of a selected expenditure item agrees with underlying documents (e.g. invoices, salary statements) and that correct exchange rates are used where applicable.</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(8)</w:t>
      </w:r>
      <w:r w:rsidRPr="00365B66">
        <w:rPr>
          <w:rFonts w:ascii="Calibri" w:eastAsia="Times New Roman" w:hAnsi="Calibri" w:cs="Times New Roman"/>
          <w:i/>
          <w:color w:val="000000"/>
          <w:sz w:val="20"/>
          <w:szCs w:val="20"/>
          <w:lang w:val="en-GB" w:eastAsia="en-GB"/>
        </w:rPr>
        <w:tab/>
        <w:t>Classification</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examines the nature of the expenditure for a selected item and verifies that the expenditure item has been classified under the correct (sub</w:t>
      </w:r>
      <w:proofErr w:type="gramStart"/>
      <w:r w:rsidRPr="00365B66">
        <w:rPr>
          <w:rFonts w:ascii="Calibri" w:eastAsia="Times New Roman" w:hAnsi="Calibri" w:cs="Times New Roman"/>
          <w:color w:val="000000"/>
          <w:lang w:val="en-GB" w:eastAsia="en-GB"/>
        </w:rPr>
        <w:t>)heading</w:t>
      </w:r>
      <w:proofErr w:type="gramEnd"/>
      <w:r w:rsidRPr="00365B66">
        <w:rPr>
          <w:rFonts w:ascii="Calibri" w:eastAsia="Times New Roman" w:hAnsi="Calibri" w:cs="Times New Roman"/>
          <w:color w:val="000000"/>
          <w:lang w:val="en-GB" w:eastAsia="en-GB"/>
        </w:rPr>
        <w:t xml:space="preserve"> of the Financial Report.</w:t>
      </w:r>
    </w:p>
    <w:p w:rsidR="00365B66" w:rsidRPr="00365B66" w:rsidRDefault="00365B66" w:rsidP="00365B66">
      <w:pPr>
        <w:spacing w:before="120" w:after="120" w:line="240" w:lineRule="auto"/>
        <w:ind w:left="360" w:hanging="360"/>
        <w:rPr>
          <w:rFonts w:ascii="Calibri" w:eastAsia="Times New Roman" w:hAnsi="Calibri" w:cs="Times New Roman"/>
          <w:i/>
          <w:color w:val="000000"/>
          <w:sz w:val="20"/>
          <w:szCs w:val="20"/>
          <w:lang w:val="en-GB" w:eastAsia="en-GB"/>
        </w:rPr>
      </w:pPr>
      <w:r w:rsidRPr="00365B66">
        <w:rPr>
          <w:rFonts w:ascii="Calibri" w:eastAsia="Times New Roman" w:hAnsi="Calibri" w:cs="Times New Roman"/>
          <w:i/>
          <w:color w:val="000000"/>
          <w:sz w:val="20"/>
          <w:szCs w:val="20"/>
          <w:lang w:val="en-GB" w:eastAsia="en-GB"/>
        </w:rPr>
        <w:t>(9)</w:t>
      </w:r>
      <w:r w:rsidRPr="00365B66">
        <w:rPr>
          <w:rFonts w:ascii="Calibri" w:eastAsia="Times New Roman" w:hAnsi="Calibri" w:cs="Times New Roman"/>
          <w:i/>
          <w:color w:val="000000"/>
          <w:sz w:val="20"/>
          <w:szCs w:val="20"/>
          <w:lang w:val="en-GB" w:eastAsia="en-GB"/>
        </w:rPr>
        <w:tab/>
        <w:t>Compliance with Procurement, Nationality and Origin Rules</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Where applicable Auditor verifies which procurement, nationality and origin rules apply for a certain expenditure (sub</w:t>
      </w:r>
      <w:proofErr w:type="gramStart"/>
      <w:r w:rsidRPr="00365B66">
        <w:rPr>
          <w:rFonts w:ascii="Calibri" w:eastAsia="Times New Roman" w:hAnsi="Calibri" w:cs="Times New Roman"/>
          <w:color w:val="000000"/>
          <w:lang w:val="en-GB" w:eastAsia="en-GB"/>
        </w:rPr>
        <w:t>)heading</w:t>
      </w:r>
      <w:proofErr w:type="gramEnd"/>
      <w:r w:rsidRPr="00365B66">
        <w:rPr>
          <w:rFonts w:ascii="Calibri" w:eastAsia="Times New Roman" w:hAnsi="Calibri" w:cs="Times New Roman"/>
          <w:color w:val="000000"/>
          <w:lang w:val="en-GB" w:eastAsia="en-GB"/>
        </w:rPr>
        <w:t>, a class of expenditure items or an expenditure item. The Auditor verifies whether the expenditure was incurred in accordance with such rules by examining the underlying documents of the procurement and purchase process. Where the Auditor founds issues of non-compliance with procurement rules, he/she have reported the nature of such events as well as their financial impact in terms of ineligible expenditure. When examining procurement documentation the Auditors took into account the risk indicators listed in Annex 2 and he/she reported, if applicable, which of these indicators were found.</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lastRenderedPageBreak/>
        <w:t>Describe factual findings and specify errors and exceptions or specify that there are not factual findings, errors and/or exceptions</w:t>
      </w:r>
    </w:p>
    <w:p w:rsidR="00365B66" w:rsidRPr="00365B66" w:rsidRDefault="00365B66" w:rsidP="00365B66">
      <w:pPr>
        <w:spacing w:before="120" w:after="120" w:line="240" w:lineRule="auto"/>
        <w:jc w:val="both"/>
        <w:rPr>
          <w:rFonts w:ascii="Calibri" w:eastAsia="Times New Roman" w:hAnsi="Calibri" w:cs="Times New Roman"/>
          <w:i/>
          <w:color w:val="000000"/>
          <w:sz w:val="20"/>
          <w:szCs w:val="24"/>
          <w:highlight w:val="lightGray"/>
          <w:lang w:val="en-GB" w:eastAsia="en-GB"/>
        </w:rPr>
      </w:pPr>
      <w:r w:rsidRPr="00365B66">
        <w:rPr>
          <w:rFonts w:ascii="Calibri" w:eastAsia="Times New Roman" w:hAnsi="Calibri" w:cs="Times New Roman"/>
          <w:i/>
          <w:color w:val="000000"/>
          <w:sz w:val="20"/>
          <w:szCs w:val="24"/>
          <w:highlight w:val="lightGray"/>
          <w:lang w:val="en-GB" w:eastAsia="en-GB"/>
        </w:rPr>
        <w:t xml:space="preserve"> [Example: we found that an expenditure amount of 6.500 € included in subheading 4.3 (Computer hardware/software) of the Financial Report was not eligible. An amount of 2.000€ related to expenditure incurred outside the implementation period. Supporting evidence was not available for 3 transactions totalling 1.200€. The required procurement rules for purchases of office computers for 3.300€ were not respected. (Note: relevant details such as accounting record references or documents should be provided).]</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2.3.2</w:t>
      </w:r>
      <w:r w:rsidRPr="00365B66">
        <w:rPr>
          <w:rFonts w:ascii="Calibri" w:eastAsia="Times New Roman" w:hAnsi="Calibri" w:cs="Times New Roman"/>
          <w:b/>
          <w:color w:val="000000"/>
          <w:sz w:val="24"/>
          <w:szCs w:val="24"/>
          <w:lang w:val="en-GB" w:eastAsia="en-GB"/>
        </w:rPr>
        <w:tab/>
        <w:t>Eligibility of Direct Costs (Article 14.2)</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If the expenditure for a selected item is recorded </w:t>
      </w:r>
      <w:proofErr w:type="gramStart"/>
      <w:r w:rsidRPr="00365B66">
        <w:rPr>
          <w:rFonts w:ascii="Calibri" w:eastAsia="Times New Roman" w:hAnsi="Calibri" w:cs="Times New Roman"/>
          <w:color w:val="000000"/>
          <w:lang w:val="en-GB" w:eastAsia="en-GB"/>
        </w:rPr>
        <w:t>under</w:t>
      </w:r>
      <w:proofErr w:type="gramEnd"/>
      <w:r w:rsidRPr="00365B66">
        <w:rPr>
          <w:rFonts w:ascii="Calibri" w:eastAsia="Times New Roman" w:hAnsi="Calibri" w:cs="Times New Roman"/>
          <w:color w:val="000000"/>
          <w:lang w:val="en-GB" w:eastAsia="en-GB"/>
        </w:rPr>
        <w:t xml:space="preserve"> one of the </w:t>
      </w:r>
      <w:r w:rsidRPr="00365B66">
        <w:rPr>
          <w:rFonts w:ascii="Calibri" w:eastAsia="Times New Roman" w:hAnsi="Calibri" w:cs="Times New Roman"/>
          <w:color w:val="000000"/>
          <w:u w:val="single"/>
          <w:lang w:val="en-GB" w:eastAsia="en-GB"/>
        </w:rPr>
        <w:t>direct</w:t>
      </w:r>
      <w:r w:rsidRPr="00365B66">
        <w:rPr>
          <w:rFonts w:ascii="Calibri" w:eastAsia="Times New Roman" w:hAnsi="Calibri" w:cs="Times New Roman"/>
          <w:color w:val="000000"/>
          <w:lang w:val="en-GB" w:eastAsia="en-GB"/>
        </w:rPr>
        <w:t xml:space="preserve"> costs headings 1 to 7 of the Financial Report, the Auditor verifies that this type of expenditure is covered by the direct costs as defined in Article 14.2 by examining the nature of the expenditure items concerned.</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2.3.3</w:t>
      </w:r>
      <w:r w:rsidRPr="00365B66">
        <w:rPr>
          <w:rFonts w:ascii="Calibri" w:eastAsia="Times New Roman" w:hAnsi="Calibri" w:cs="Times New Roman"/>
          <w:b/>
          <w:color w:val="000000"/>
          <w:sz w:val="24"/>
          <w:szCs w:val="24"/>
          <w:lang w:val="en-GB" w:eastAsia="en-GB"/>
        </w:rPr>
        <w:tab/>
        <w:t>Provision for Contingency Reserve (Article 14.3)</w:t>
      </w:r>
    </w:p>
    <w:p w:rsidR="00365B66" w:rsidRPr="00365B66" w:rsidRDefault="00365B66" w:rsidP="00365B66">
      <w:pPr>
        <w:spacing w:after="0" w:line="240" w:lineRule="auto"/>
        <w:jc w:val="both"/>
        <w:rPr>
          <w:rFonts w:ascii="Calibri" w:eastAsia="Times New Roman" w:hAnsi="Calibri" w:cs="Times New Roman"/>
          <w:color w:val="000000"/>
          <w:sz w:val="24"/>
          <w:szCs w:val="24"/>
          <w:lang w:val="en-GB" w:eastAsia="en-GB"/>
        </w:rPr>
      </w:pPr>
      <w:r w:rsidRPr="00365B66">
        <w:rPr>
          <w:rFonts w:ascii="Calibri" w:eastAsia="Times New Roman" w:hAnsi="Calibri" w:cs="Times New Roman"/>
          <w:color w:val="000000"/>
          <w:lang w:val="en-GB" w:eastAsia="en-GB"/>
        </w:rPr>
        <w:t>The Auditor verifies that the provision for contingency reserve (heading 9 Financial Report) does not exceed 5% of the direct eligible costs of the Project and that the Beneficiary has obtained prior written authorisation of the JMA for the use of this contingency reserve.</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2.3.4</w:t>
      </w:r>
      <w:r w:rsidRPr="00365B66">
        <w:rPr>
          <w:rFonts w:ascii="Calibri" w:eastAsia="Times New Roman" w:hAnsi="Calibri" w:cs="Times New Roman"/>
          <w:b/>
          <w:color w:val="000000"/>
          <w:sz w:val="24"/>
          <w:szCs w:val="24"/>
          <w:lang w:val="en-GB" w:eastAsia="en-GB"/>
        </w:rPr>
        <w:tab/>
        <w:t>Administrative costs (Article 14.4)</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verifies that the indirect costs to cover the administrative overheads (heading 11 Financial Report) do not exceed 7% of the total amount of eligible </w:t>
      </w:r>
      <w:r w:rsidRPr="00365B66">
        <w:rPr>
          <w:rFonts w:ascii="Calibri" w:eastAsia="Times New Roman" w:hAnsi="Calibri" w:cs="Times New Roman"/>
          <w:color w:val="000000"/>
          <w:u w:val="single"/>
          <w:lang w:val="en-GB" w:eastAsia="en-GB"/>
        </w:rPr>
        <w:t>direct</w:t>
      </w:r>
      <w:r w:rsidRPr="00365B66">
        <w:rPr>
          <w:rFonts w:ascii="Calibri" w:eastAsia="Times New Roman" w:hAnsi="Calibri" w:cs="Times New Roman"/>
          <w:color w:val="000000"/>
          <w:lang w:val="en-GB" w:eastAsia="en-GB"/>
        </w:rPr>
        <w:t xml:space="preserve"> costs of the Project</w:t>
      </w:r>
      <w:r w:rsidRPr="00365B66">
        <w:rPr>
          <w:rFonts w:ascii="Calibri" w:eastAsia="Times New Roman" w:hAnsi="Calibri" w:cs="Times New Roman"/>
          <w:b/>
          <w:color w:val="000000"/>
          <w:lang w:val="en-GB" w:eastAsia="en-GB"/>
        </w:rPr>
        <w:t>.</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2.3.5</w:t>
      </w:r>
      <w:r w:rsidRPr="00365B66">
        <w:rPr>
          <w:rFonts w:ascii="Calibri" w:eastAsia="Times New Roman" w:hAnsi="Calibri" w:cs="Times New Roman"/>
          <w:b/>
          <w:color w:val="000000"/>
          <w:sz w:val="24"/>
          <w:szCs w:val="24"/>
          <w:lang w:val="en-GB" w:eastAsia="en-GB"/>
        </w:rPr>
        <w:tab/>
        <w:t>Contributions in kind (Article 14.5)</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The Auditor verifies that costs in the Consolidated Financial Report do not include contributions in kind. Contributions in kind are not eligible costs.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2.3.6</w:t>
      </w:r>
      <w:r w:rsidRPr="00365B66">
        <w:rPr>
          <w:rFonts w:ascii="Calibri" w:eastAsia="Times New Roman" w:hAnsi="Calibri" w:cs="Times New Roman"/>
          <w:b/>
          <w:color w:val="000000"/>
          <w:sz w:val="24"/>
          <w:szCs w:val="24"/>
          <w:lang w:val="en-GB" w:eastAsia="en-GB"/>
        </w:rPr>
        <w:tab/>
        <w:t>Non-eligible costs (Article 14.6)</w:t>
      </w:r>
    </w:p>
    <w:p w:rsidR="00365B66" w:rsidRPr="00365B66" w:rsidRDefault="00365B66" w:rsidP="00365B66">
      <w:pPr>
        <w:spacing w:before="120" w:after="12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Auditor verifies that the expenditure for a selected item does not concern a non-eligible cost as described in Article 14.6 of the General Conditions. The Auditor verifies whether expenditure includes certain taxes, including VAT. If this is the case the Auditor verifies whether the Beneficiary or, the partners cannot reclaim these taxes and whether the applicable regulations, rules and practices in the country concerned allow the coverage of these taxes in the expenditure. </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lastRenderedPageBreak/>
        <w:t xml:space="preserve">Describe factual findings and specify errors and exceptions. Please quantify non eligible costs and report them in the </w:t>
      </w:r>
      <w:r w:rsidRPr="00365B66">
        <w:rPr>
          <w:rFonts w:ascii="Calibri" w:eastAsia="Times New Roman" w:hAnsi="Calibri" w:cs="Times New Roman"/>
          <w:b/>
          <w:i/>
          <w:color w:val="000000"/>
          <w:highlight w:val="lightGray"/>
          <w:lang w:val="en-GB" w:eastAsia="en-GB"/>
        </w:rPr>
        <w:t>table</w:t>
      </w:r>
      <w:r w:rsidRPr="00365B66">
        <w:rPr>
          <w:rFonts w:ascii="Calibri" w:eastAsia="Times New Roman" w:hAnsi="Calibri" w:cs="Times New Roman"/>
          <w:i/>
          <w:color w:val="000000"/>
          <w:highlight w:val="lightGray"/>
          <w:lang w:val="en-GB" w:eastAsia="en-GB"/>
        </w:rPr>
        <w:t xml:space="preserve"> </w:t>
      </w:r>
      <w:r w:rsidRPr="00365B66">
        <w:rPr>
          <w:rFonts w:ascii="Calibri" w:eastAsia="Times New Roman" w:hAnsi="Calibri" w:cs="Times New Roman"/>
          <w:b/>
          <w:i/>
          <w:color w:val="000000"/>
          <w:highlight w:val="lightGray"/>
          <w:lang w:val="en-GB" w:eastAsia="en-GB"/>
        </w:rPr>
        <w:t>2 – Factual findings identified</w:t>
      </w:r>
      <w:r w:rsidRPr="00365B66">
        <w:rPr>
          <w:rFonts w:ascii="Calibri" w:eastAsia="Times New Roman" w:hAnsi="Calibri" w:cs="Times New Roman"/>
          <w:i/>
          <w:color w:val="000000"/>
          <w:highlight w:val="lightGray"/>
          <w:lang w:val="en-GB" w:eastAsia="en-GB"/>
        </w:rPr>
        <w:t xml:space="preserve">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b/>
          <w:i/>
          <w:color w:val="000000"/>
          <w:lang w:val="en-GB" w:eastAsia="en-GB"/>
        </w:rPr>
      </w:pP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US" w:eastAsia="en-GB"/>
        </w:rPr>
      </w:pPr>
      <w:r w:rsidRPr="00365B66">
        <w:rPr>
          <w:rFonts w:ascii="Calibri" w:eastAsia="Times New Roman" w:hAnsi="Calibri" w:cs="Times New Roman"/>
          <w:b/>
          <w:i/>
          <w:color w:val="000000"/>
          <w:highlight w:val="lightGray"/>
          <w:lang w:val="en-GB" w:eastAsia="en-GB"/>
        </w:rPr>
        <w:t>For EU countries</w:t>
      </w:r>
      <w:r w:rsidRPr="00365B66">
        <w:rPr>
          <w:rFonts w:ascii="Calibri" w:eastAsia="Times New Roman" w:hAnsi="Calibri" w:cs="Times New Roman"/>
          <w:i/>
          <w:color w:val="000000"/>
          <w:highlight w:val="lightGray"/>
          <w:lang w:val="en-GB" w:eastAsia="en-GB"/>
        </w:rPr>
        <w:t xml:space="preserve">: the auditor checks if some taxes (including VAT) have been reported. In this case the auditor verifies if these taxes </w:t>
      </w:r>
      <w:r w:rsidRPr="00365B66">
        <w:rPr>
          <w:rFonts w:ascii="Calibri" w:eastAsia="Times New Roman" w:hAnsi="Calibri" w:cs="Times New Roman"/>
          <w:i/>
          <w:color w:val="000000"/>
          <w:highlight w:val="lightGray"/>
          <w:lang w:val="en-US" w:eastAsia="en-GB"/>
        </w:rPr>
        <w:t>cannot be reclaimed by the Beneficiary or Partners and the applicable regulations authorize coverage of taxes.</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b/>
          <w:i/>
          <w:color w:val="000000"/>
          <w:highlight w:val="lightGray"/>
          <w:lang w:val="en-GB" w:eastAsia="en-GB"/>
        </w:rPr>
        <w:t>For MPC countries</w:t>
      </w:r>
      <w:r w:rsidRPr="00365B66">
        <w:rPr>
          <w:rFonts w:ascii="Calibri" w:eastAsia="Times New Roman" w:hAnsi="Calibri" w:cs="Times New Roman"/>
          <w:i/>
          <w:color w:val="000000"/>
          <w:highlight w:val="lightGray"/>
          <w:lang w:val="en-GB" w:eastAsia="en-GB"/>
        </w:rPr>
        <w:t xml:space="preserve">: the auditor checks if some taxes (including VAT) have been reported. In this case the auditor has to quantify these taxes as non eligible costs and report them in the </w:t>
      </w:r>
      <w:r w:rsidRPr="00365B66">
        <w:rPr>
          <w:rFonts w:ascii="Calibri" w:eastAsia="Times New Roman" w:hAnsi="Calibri" w:cs="Times New Roman"/>
          <w:b/>
          <w:i/>
          <w:color w:val="000000"/>
          <w:highlight w:val="lightGray"/>
          <w:lang w:val="en-GB" w:eastAsia="en-GB"/>
        </w:rPr>
        <w:t>table</w:t>
      </w:r>
      <w:r w:rsidRPr="00365B66">
        <w:rPr>
          <w:rFonts w:ascii="Calibri" w:eastAsia="Times New Roman" w:hAnsi="Calibri" w:cs="Times New Roman"/>
          <w:i/>
          <w:color w:val="000000"/>
          <w:highlight w:val="lightGray"/>
          <w:lang w:val="en-GB" w:eastAsia="en-GB"/>
        </w:rPr>
        <w:t xml:space="preserve"> </w:t>
      </w:r>
      <w:r w:rsidRPr="00365B66">
        <w:rPr>
          <w:rFonts w:ascii="Calibri" w:eastAsia="Times New Roman" w:hAnsi="Calibri" w:cs="Times New Roman"/>
          <w:b/>
          <w:i/>
          <w:color w:val="000000"/>
          <w:highlight w:val="lightGray"/>
          <w:lang w:val="en-GB" w:eastAsia="en-GB"/>
        </w:rPr>
        <w:t>2 – Factual findings identified</w:t>
      </w:r>
      <w:r w:rsidRPr="00365B66">
        <w:rPr>
          <w:rFonts w:ascii="Calibri" w:eastAsia="Times New Roman" w:hAnsi="Calibri" w:cs="Times New Roman"/>
          <w:i/>
          <w:color w:val="000000"/>
          <w:highlight w:val="lightGray"/>
          <w:lang w:val="en-GB" w:eastAsia="en-GB"/>
        </w:rPr>
        <w:t xml:space="preserve"> </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2.3.7</w:t>
      </w:r>
      <w:r w:rsidRPr="00365B66">
        <w:rPr>
          <w:rFonts w:ascii="Calibri" w:eastAsia="Times New Roman" w:hAnsi="Calibri" w:cs="Times New Roman"/>
          <w:b/>
          <w:color w:val="000000"/>
          <w:sz w:val="24"/>
          <w:szCs w:val="24"/>
          <w:lang w:val="en-GB" w:eastAsia="en-GB"/>
        </w:rPr>
        <w:tab/>
        <w:t>Revenues of the Project</w:t>
      </w:r>
    </w:p>
    <w:p w:rsidR="00365B66" w:rsidRPr="00365B66" w:rsidRDefault="00365B66" w:rsidP="00365B66">
      <w:pPr>
        <w:spacing w:after="0" w:line="240" w:lineRule="auto"/>
        <w:jc w:val="both"/>
        <w:rPr>
          <w:rFonts w:ascii="Calibri" w:eastAsia="Times New Roman" w:hAnsi="Calibri" w:cs="Times New Roman"/>
          <w:i/>
          <w:color w:val="000000"/>
          <w:highlight w:val="yellow"/>
          <w:lang w:val="en-GB" w:eastAsia="en-GB"/>
        </w:rPr>
      </w:pPr>
      <w:r w:rsidRPr="00365B66">
        <w:rPr>
          <w:rFonts w:ascii="Calibri" w:eastAsia="Times New Roman" w:hAnsi="Calibri" w:cs="Times New Roman"/>
          <w:color w:val="000000"/>
          <w:lang w:val="en-GB" w:eastAsia="en-GB"/>
        </w:rPr>
        <w:t>The Auditor verifies whether revenues which should be attributed to the Project (including inter alia grants and funding received from other donors and other revenue generated by the Beneficiary and his partners in the context of the Project such as for example interest earned) have been allocated to the Project and disclosed in the Financial Report. For this purpose the Auditor inquires with the Beneficiary and examines documentation obtained from the Beneficiary and quantifies the amount of revenues and interests accrued. (The interests should be calculated only for the Beneficiary).</w:t>
      </w:r>
    </w:p>
    <w:p w:rsidR="00365B66" w:rsidRPr="00365B66" w:rsidRDefault="00365B66" w:rsidP="00365B66">
      <w:pPr>
        <w:spacing w:before="120" w:after="120" w:line="240" w:lineRule="auto"/>
        <w:jc w:val="both"/>
        <w:rPr>
          <w:rFonts w:ascii="Calibri" w:eastAsia="Times New Roman" w:hAnsi="Calibri" w:cs="Times New Roman"/>
          <w:i/>
          <w:color w:val="000000"/>
          <w:highlight w:val="lightGray"/>
          <w:lang w:val="en-GB" w:eastAsia="en-GB"/>
        </w:rPr>
      </w:pPr>
      <w:r w:rsidRPr="00365B66">
        <w:rPr>
          <w:rFonts w:ascii="Calibri" w:eastAsia="Times New Roman" w:hAnsi="Calibri" w:cs="Times New Roman"/>
          <w:i/>
          <w:color w:val="000000"/>
          <w:highlight w:val="lightGray"/>
          <w:lang w:val="en-GB" w:eastAsia="en-GB"/>
        </w:rPr>
        <w:t>Describe factual findings and specify errors and exceptions or specify that there are not factual findings, errors and/or exceptions</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t>2.3.8</w:t>
      </w:r>
      <w:r w:rsidRPr="00365B66">
        <w:rPr>
          <w:rFonts w:ascii="Calibri" w:eastAsia="Times New Roman" w:hAnsi="Calibri" w:cs="Times New Roman"/>
          <w:b/>
          <w:color w:val="000000"/>
          <w:sz w:val="24"/>
          <w:szCs w:val="24"/>
          <w:lang w:val="en-GB" w:eastAsia="en-GB"/>
        </w:rPr>
        <w:tab/>
        <w:t xml:space="preserve">List of Factual Findings </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r w:rsidRPr="00365B66">
        <w:rPr>
          <w:rFonts w:ascii="Calibri" w:eastAsia="Times New Roman" w:hAnsi="Calibri" w:cs="Times New Roman"/>
          <w:color w:val="000000"/>
          <w:sz w:val="24"/>
          <w:szCs w:val="24"/>
          <w:lang w:val="en-GB" w:eastAsia="en-GB"/>
        </w:rPr>
        <w:t>The table 2 summarize the factual findings reported by all the auditors.</w:t>
      </w:r>
    </w:p>
    <w:p w:rsidR="00365B66" w:rsidRPr="00365B66" w:rsidRDefault="00365B66" w:rsidP="00365B66">
      <w:pPr>
        <w:spacing w:before="120" w:after="120" w:line="240" w:lineRule="auto"/>
        <w:jc w:val="both"/>
        <w:rPr>
          <w:rFonts w:ascii="Calibri" w:eastAsia="Times New Roman" w:hAnsi="Calibri" w:cs="Times New Roman"/>
          <w:color w:val="000000"/>
          <w:sz w:val="20"/>
          <w:szCs w:val="20"/>
          <w:lang w:val="en-GB" w:eastAsia="en-GB"/>
        </w:rPr>
      </w:pPr>
      <w:r w:rsidRPr="00365B66">
        <w:rPr>
          <w:rFonts w:ascii="Calibri" w:eastAsia="Times New Roman" w:hAnsi="Calibri" w:cs="Times New Roman"/>
          <w:i/>
          <w:iCs/>
          <w:color w:val="000000"/>
          <w:sz w:val="20"/>
          <w:szCs w:val="20"/>
          <w:lang w:val="en-GB" w:eastAsia="en-GB"/>
        </w:rPr>
        <w:t xml:space="preserve">[Specify for which expenditure amounts / items exceptions between facts and criteria were found, the nature of the exception – this means which of the specific condition or conditions described </w:t>
      </w:r>
      <w:r w:rsidRPr="00365B66">
        <w:rPr>
          <w:rFonts w:ascii="Calibri" w:eastAsia="Times New Roman" w:hAnsi="Calibri" w:cs="Times New Roman"/>
          <w:i/>
          <w:color w:val="000000"/>
          <w:sz w:val="20"/>
          <w:szCs w:val="20"/>
          <w:lang w:val="en-GB" w:eastAsia="en-GB"/>
        </w:rPr>
        <w:t xml:space="preserve">at point 3.1 to 3.7 of Annex A of the </w:t>
      </w:r>
      <w:proofErr w:type="spellStart"/>
      <w:r w:rsidRPr="00365B66">
        <w:rPr>
          <w:rFonts w:ascii="Calibri" w:eastAsia="Times New Roman" w:hAnsi="Calibri" w:cs="Times New Roman"/>
          <w:i/>
          <w:color w:val="000000"/>
          <w:sz w:val="20"/>
          <w:szCs w:val="20"/>
          <w:lang w:val="en-GB" w:eastAsia="en-GB"/>
        </w:rPr>
        <w:t>ToR</w:t>
      </w:r>
      <w:proofErr w:type="spellEnd"/>
      <w:r w:rsidRPr="00365B66">
        <w:rPr>
          <w:rFonts w:ascii="Calibri" w:eastAsia="Times New Roman" w:hAnsi="Calibri" w:cs="Times New Roman"/>
          <w:i/>
          <w:iCs/>
          <w:color w:val="000000"/>
          <w:sz w:val="20"/>
          <w:szCs w:val="20"/>
          <w:lang w:val="en-GB" w:eastAsia="en-GB"/>
        </w:rPr>
        <w:t xml:space="preserve"> were not respected. Q</w:t>
      </w:r>
      <w:r w:rsidRPr="00365B66">
        <w:rPr>
          <w:rFonts w:ascii="Calibri" w:eastAsia="Times New Roman" w:hAnsi="Calibri" w:cs="Times New Roman"/>
          <w:i/>
          <w:color w:val="000000"/>
          <w:sz w:val="20"/>
          <w:szCs w:val="20"/>
          <w:lang w:val="en-GB" w:eastAsia="en-GB"/>
        </w:rPr>
        <w:t>uantify the amount of the verification exception found and the potential impact on the JMA contribution, should the JMA declare the expenditure item(s) concerned ineligible]</w:t>
      </w:r>
    </w:p>
    <w:p w:rsidR="00365B66" w:rsidRPr="00365B66" w:rsidRDefault="00365B66" w:rsidP="00365B66">
      <w:pPr>
        <w:spacing w:before="120" w:after="120" w:line="240" w:lineRule="auto"/>
        <w:jc w:val="both"/>
        <w:rPr>
          <w:rFonts w:ascii="Calibri" w:eastAsia="Times New Roman" w:hAnsi="Calibri" w:cs="Times New Roman"/>
          <w:color w:val="000000"/>
          <w:sz w:val="20"/>
          <w:szCs w:val="20"/>
          <w:lang w:val="en-GB" w:eastAsia="en-GB"/>
        </w:rPr>
        <w:sectPr w:rsidR="00365B66" w:rsidRPr="00365B66" w:rsidSect="00D123F3">
          <w:footerReference w:type="even" r:id="rId16"/>
          <w:footerReference w:type="default" r:id="rId17"/>
          <w:headerReference w:type="first" r:id="rId18"/>
          <w:footerReference w:type="first" r:id="rId19"/>
          <w:pgSz w:w="11906" w:h="16838"/>
          <w:pgMar w:top="1079" w:right="1418" w:bottom="1418" w:left="1418" w:header="709" w:footer="709" w:gutter="0"/>
          <w:cols w:space="708"/>
          <w:titlePg/>
          <w:docGrid w:linePitch="360"/>
        </w:sect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before="120" w:after="120" w:line="240" w:lineRule="auto"/>
        <w:jc w:val="both"/>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Table 2 – Factual findings identified (at partnership level)</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5139" w:type="pct"/>
        <w:tblInd w:w="-214" w:type="dxa"/>
        <w:tblCellMar>
          <w:left w:w="70" w:type="dxa"/>
          <w:right w:w="70" w:type="dxa"/>
        </w:tblCellMar>
        <w:tblLook w:val="04A0" w:firstRow="1" w:lastRow="0" w:firstColumn="1" w:lastColumn="0" w:noHBand="0" w:noVBand="1"/>
      </w:tblPr>
      <w:tblGrid>
        <w:gridCol w:w="824"/>
        <w:gridCol w:w="732"/>
        <w:gridCol w:w="966"/>
        <w:gridCol w:w="1132"/>
        <w:gridCol w:w="986"/>
        <w:gridCol w:w="925"/>
        <w:gridCol w:w="822"/>
        <w:gridCol w:w="1073"/>
        <w:gridCol w:w="1137"/>
        <w:gridCol w:w="899"/>
        <w:gridCol w:w="979"/>
        <w:gridCol w:w="1177"/>
        <w:gridCol w:w="967"/>
        <w:gridCol w:w="1134"/>
        <w:gridCol w:w="1131"/>
      </w:tblGrid>
      <w:tr w:rsidR="00365B66" w:rsidRPr="00365B66" w:rsidTr="00242FC8">
        <w:trPr>
          <w:trHeight w:val="900"/>
        </w:trPr>
        <w:tc>
          <w:tcPr>
            <w:tcW w:w="277"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eastAsia="it-IT"/>
              </w:rPr>
              <w:t>BEN/PP</w:t>
            </w:r>
          </w:p>
        </w:tc>
        <w:tc>
          <w:tcPr>
            <w:tcW w:w="246"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eastAsia="it-IT"/>
              </w:rPr>
              <w:t xml:space="preserve">Budget line </w:t>
            </w:r>
          </w:p>
        </w:tc>
        <w:tc>
          <w:tcPr>
            <w:tcW w:w="325"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Expenses</w:t>
            </w:r>
            <w:proofErr w:type="spellEnd"/>
          </w:p>
        </w:tc>
        <w:tc>
          <w:tcPr>
            <w:tcW w:w="380"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Document's</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holder</w:t>
            </w:r>
            <w:proofErr w:type="spellEnd"/>
          </w:p>
        </w:tc>
        <w:tc>
          <w:tcPr>
            <w:tcW w:w="331"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Type</w:t>
            </w:r>
            <w:proofErr w:type="spellEnd"/>
            <w:r w:rsidRPr="00365B66">
              <w:rPr>
                <w:rFonts w:ascii="Calibri" w:eastAsia="Times New Roman" w:hAnsi="Calibri" w:cs="Times New Roman"/>
                <w:b/>
                <w:bCs/>
                <w:color w:val="000000"/>
                <w:sz w:val="20"/>
                <w:szCs w:val="20"/>
                <w:lang w:eastAsia="it-IT"/>
              </w:rPr>
              <w:t xml:space="preserve"> of </w:t>
            </w:r>
            <w:proofErr w:type="spellStart"/>
            <w:r w:rsidRPr="00365B66">
              <w:rPr>
                <w:rFonts w:ascii="Calibri" w:eastAsia="Times New Roman" w:hAnsi="Calibri" w:cs="Times New Roman"/>
                <w:b/>
                <w:bCs/>
                <w:color w:val="000000"/>
                <w:sz w:val="20"/>
                <w:szCs w:val="20"/>
                <w:lang w:eastAsia="it-IT"/>
              </w:rPr>
              <w:t>document</w:t>
            </w:r>
            <w:proofErr w:type="spellEnd"/>
          </w:p>
        </w:tc>
        <w:tc>
          <w:tcPr>
            <w:tcW w:w="311"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eastAsia="it-IT"/>
              </w:rPr>
              <w:t>Date</w:t>
            </w:r>
          </w:p>
        </w:tc>
        <w:tc>
          <w:tcPr>
            <w:tcW w:w="276"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Number</w:t>
            </w:r>
            <w:proofErr w:type="spellEnd"/>
          </w:p>
        </w:tc>
        <w:tc>
          <w:tcPr>
            <w:tcW w:w="360"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Document</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description</w:t>
            </w:r>
            <w:proofErr w:type="spellEnd"/>
          </w:p>
        </w:tc>
        <w:tc>
          <w:tcPr>
            <w:tcW w:w="382" w:type="pct"/>
            <w:tcBorders>
              <w:top w:val="single" w:sz="4" w:space="0" w:color="auto"/>
              <w:left w:val="nil"/>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Document’s</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amount</w:t>
            </w:r>
            <w:proofErr w:type="spellEnd"/>
            <w:r w:rsidRPr="00365B66">
              <w:rPr>
                <w:rFonts w:ascii="Calibri" w:eastAsia="Times New Roman" w:hAnsi="Calibri" w:cs="Times New Roman"/>
                <w:b/>
                <w:bCs/>
                <w:color w:val="000000"/>
                <w:sz w:val="20"/>
                <w:szCs w:val="20"/>
                <w:lang w:eastAsia="it-IT"/>
              </w:rPr>
              <w:t xml:space="preserve"> (in EUR)</w:t>
            </w:r>
          </w:p>
        </w:tc>
        <w:tc>
          <w:tcPr>
            <w:tcW w:w="302" w:type="pct"/>
            <w:tcBorders>
              <w:top w:val="single" w:sz="4" w:space="0" w:color="auto"/>
              <w:left w:val="nil"/>
              <w:bottom w:val="single" w:sz="8"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val="en-US" w:eastAsia="it-IT"/>
              </w:rPr>
            </w:pPr>
            <w:r w:rsidRPr="00365B66">
              <w:rPr>
                <w:rFonts w:ascii="Calibri" w:eastAsia="Times New Roman" w:hAnsi="Calibri" w:cs="Times New Roman"/>
                <w:b/>
                <w:bCs/>
                <w:color w:val="000000"/>
                <w:sz w:val="20"/>
                <w:szCs w:val="20"/>
                <w:lang w:val="en-US" w:eastAsia="it-IT"/>
              </w:rPr>
              <w:t xml:space="preserve">Potential not eligible amount </w:t>
            </w:r>
          </w:p>
          <w:p w:rsidR="00365B66" w:rsidRPr="00365B66" w:rsidRDefault="00365B66" w:rsidP="00365B66">
            <w:pPr>
              <w:spacing w:after="0" w:line="240" w:lineRule="auto"/>
              <w:jc w:val="center"/>
              <w:rPr>
                <w:rFonts w:ascii="Calibri" w:eastAsia="Times New Roman" w:hAnsi="Calibri" w:cs="Times New Roman"/>
                <w:b/>
                <w:bCs/>
                <w:color w:val="000000"/>
                <w:sz w:val="20"/>
                <w:szCs w:val="20"/>
                <w:lang w:val="en-US" w:eastAsia="it-IT"/>
              </w:rPr>
            </w:pPr>
            <w:r w:rsidRPr="00365B66">
              <w:rPr>
                <w:rFonts w:ascii="Calibri" w:eastAsia="Times New Roman" w:hAnsi="Calibri" w:cs="Times New Roman"/>
                <w:b/>
                <w:bCs/>
                <w:color w:val="000000"/>
                <w:sz w:val="20"/>
                <w:szCs w:val="20"/>
                <w:lang w:val="en-US" w:eastAsia="it-IT"/>
              </w:rPr>
              <w:t>(in EUR)</w:t>
            </w:r>
          </w:p>
        </w:tc>
        <w:tc>
          <w:tcPr>
            <w:tcW w:w="329" w:type="pct"/>
            <w:tcBorders>
              <w:top w:val="single" w:sz="4" w:space="0" w:color="auto"/>
              <w:left w:val="single" w:sz="4" w:space="0" w:color="auto"/>
              <w:bottom w:val="single" w:sz="8"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val="en-US" w:eastAsia="it-IT"/>
              </w:rPr>
            </w:pPr>
            <w:r w:rsidRPr="00365B66">
              <w:rPr>
                <w:rFonts w:ascii="Calibri" w:eastAsia="Times New Roman" w:hAnsi="Calibri" w:cs="Times New Roman"/>
                <w:b/>
                <w:bCs/>
                <w:color w:val="000000"/>
                <w:sz w:val="20"/>
                <w:szCs w:val="20"/>
                <w:lang w:val="en-US" w:eastAsia="it-IT"/>
              </w:rPr>
              <w:t xml:space="preserve">Potential </w:t>
            </w:r>
            <w:proofErr w:type="spellStart"/>
            <w:r w:rsidRPr="00365B66">
              <w:rPr>
                <w:rFonts w:ascii="Calibri" w:eastAsia="Times New Roman" w:hAnsi="Calibri" w:cs="Times New Roman"/>
                <w:b/>
                <w:bCs/>
                <w:color w:val="000000"/>
                <w:sz w:val="20"/>
                <w:szCs w:val="20"/>
                <w:lang w:val="en-US" w:eastAsia="it-IT"/>
              </w:rPr>
              <w:t>eligibile</w:t>
            </w:r>
            <w:proofErr w:type="spellEnd"/>
            <w:r w:rsidRPr="00365B66">
              <w:rPr>
                <w:rFonts w:ascii="Calibri" w:eastAsia="Times New Roman" w:hAnsi="Calibri" w:cs="Times New Roman"/>
                <w:b/>
                <w:bCs/>
                <w:color w:val="000000"/>
                <w:sz w:val="20"/>
                <w:szCs w:val="20"/>
                <w:lang w:val="en-US" w:eastAsia="it-IT"/>
              </w:rPr>
              <w:t xml:space="preserve"> amount (in EUR)</w:t>
            </w:r>
          </w:p>
        </w:tc>
        <w:tc>
          <w:tcPr>
            <w:tcW w:w="395" w:type="pct"/>
            <w:tcBorders>
              <w:top w:val="single" w:sz="4" w:space="0" w:color="auto"/>
              <w:left w:val="single" w:sz="4" w:space="0" w:color="auto"/>
              <w:bottom w:val="single" w:sz="8" w:space="0" w:color="auto"/>
              <w:right w:val="single" w:sz="4" w:space="0" w:color="auto"/>
            </w:tcBorders>
            <w:vAlign w:val="center"/>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val="en-US" w:eastAsia="it-IT"/>
              </w:rPr>
              <w:t xml:space="preserve">Impact on </w:t>
            </w:r>
            <w:proofErr w:type="spellStart"/>
            <w:r w:rsidRPr="00365B66">
              <w:rPr>
                <w:rFonts w:ascii="Calibri" w:eastAsia="Times New Roman" w:hAnsi="Calibri" w:cs="Times New Roman"/>
                <w:b/>
                <w:bCs/>
                <w:color w:val="000000"/>
                <w:sz w:val="20"/>
                <w:szCs w:val="20"/>
                <w:lang w:val="en-US" w:eastAsia="it-IT"/>
              </w:rPr>
              <w:t>Enpi</w:t>
            </w:r>
            <w:proofErr w:type="spellEnd"/>
            <w:r w:rsidRPr="00365B66">
              <w:rPr>
                <w:rFonts w:ascii="Calibri" w:eastAsia="Times New Roman" w:hAnsi="Calibri" w:cs="Times New Roman"/>
                <w:b/>
                <w:bCs/>
                <w:color w:val="000000"/>
                <w:sz w:val="20"/>
                <w:szCs w:val="20"/>
                <w:lang w:val="en-US" w:eastAsia="it-IT"/>
              </w:rPr>
              <w:t xml:space="preserve"> contribution</w:t>
            </w:r>
          </w:p>
        </w:tc>
        <w:tc>
          <w:tcPr>
            <w:tcW w:w="325" w:type="pct"/>
            <w:tcBorders>
              <w:top w:val="single" w:sz="4" w:space="0" w:color="auto"/>
              <w:left w:val="single" w:sz="4" w:space="0" w:color="auto"/>
              <w:bottom w:val="single" w:sz="8" w:space="0" w:color="auto"/>
              <w:right w:val="single" w:sz="4" w:space="0" w:color="auto"/>
            </w:tcBorders>
            <w:vAlign w:val="center"/>
          </w:tcPr>
          <w:p w:rsidR="00365B66" w:rsidRPr="00365B66" w:rsidRDefault="00365B66" w:rsidP="00365B66">
            <w:pPr>
              <w:spacing w:after="0" w:line="240" w:lineRule="auto"/>
              <w:rPr>
                <w:rFonts w:ascii="Calibri" w:eastAsia="Times New Roman" w:hAnsi="Calibri" w:cs="Times New Roman"/>
                <w:b/>
                <w:bCs/>
                <w:color w:val="000000"/>
                <w:sz w:val="20"/>
                <w:szCs w:val="20"/>
                <w:lang w:eastAsia="it-IT"/>
              </w:rPr>
            </w:pPr>
            <w:r w:rsidRPr="00365B66">
              <w:rPr>
                <w:rFonts w:ascii="Calibri" w:eastAsia="Times New Roman" w:hAnsi="Calibri" w:cs="Times New Roman"/>
                <w:b/>
                <w:bCs/>
                <w:color w:val="000000"/>
                <w:sz w:val="20"/>
                <w:szCs w:val="20"/>
                <w:lang w:val="en-US" w:eastAsia="it-IT"/>
              </w:rPr>
              <w:t>Type of Country</w:t>
            </w:r>
          </w:p>
        </w:tc>
        <w:tc>
          <w:tcPr>
            <w:tcW w:w="381" w:type="pct"/>
            <w:tcBorders>
              <w:top w:val="single" w:sz="4" w:space="0" w:color="auto"/>
              <w:left w:val="single" w:sz="4" w:space="0" w:color="auto"/>
              <w:bottom w:val="single" w:sz="8"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Finding</w:t>
            </w:r>
            <w:proofErr w:type="spellEnd"/>
            <w:r w:rsidRPr="00365B66">
              <w:rPr>
                <w:rFonts w:ascii="Calibri" w:eastAsia="Times New Roman" w:hAnsi="Calibri" w:cs="Times New Roman"/>
                <w:b/>
                <w:bCs/>
                <w:color w:val="000000"/>
                <w:sz w:val="20"/>
                <w:szCs w:val="20"/>
                <w:lang w:eastAsia="it-IT"/>
              </w:rPr>
              <w:t xml:space="preserve"> </w:t>
            </w:r>
            <w:proofErr w:type="spellStart"/>
            <w:r w:rsidRPr="00365B66">
              <w:rPr>
                <w:rFonts w:ascii="Calibri" w:eastAsia="Times New Roman" w:hAnsi="Calibri" w:cs="Times New Roman"/>
                <w:b/>
                <w:bCs/>
                <w:color w:val="000000"/>
                <w:sz w:val="20"/>
                <w:szCs w:val="20"/>
                <w:lang w:eastAsia="it-IT"/>
              </w:rPr>
              <w:t>description</w:t>
            </w:r>
            <w:proofErr w:type="spellEnd"/>
            <w:r w:rsidRPr="00365B66">
              <w:rPr>
                <w:rFonts w:ascii="Calibri" w:eastAsia="Times New Roman" w:hAnsi="Calibri" w:cs="Times New Roman"/>
                <w:b/>
                <w:bCs/>
                <w:color w:val="000000"/>
                <w:sz w:val="20"/>
                <w:szCs w:val="20"/>
                <w:lang w:eastAsia="it-IT"/>
              </w:rPr>
              <w:t xml:space="preserve"> </w:t>
            </w:r>
          </w:p>
        </w:tc>
        <w:tc>
          <w:tcPr>
            <w:tcW w:w="381" w:type="pct"/>
            <w:tcBorders>
              <w:top w:val="single" w:sz="4" w:space="0" w:color="auto"/>
              <w:left w:val="single" w:sz="4" w:space="0" w:color="auto"/>
              <w:bottom w:val="single" w:sz="8"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roofErr w:type="spellStart"/>
            <w:r w:rsidRPr="00365B66">
              <w:rPr>
                <w:rFonts w:ascii="Calibri" w:eastAsia="Times New Roman" w:hAnsi="Calibri" w:cs="Times New Roman"/>
                <w:b/>
                <w:bCs/>
                <w:color w:val="000000"/>
                <w:sz w:val="20"/>
                <w:szCs w:val="20"/>
                <w:lang w:eastAsia="it-IT"/>
              </w:rPr>
              <w:t>Irregularity</w:t>
            </w:r>
            <w:proofErr w:type="spellEnd"/>
            <w:r w:rsidRPr="00365B66">
              <w:rPr>
                <w:rFonts w:ascii="Calibri" w:eastAsia="Times New Roman" w:hAnsi="Calibri" w:cs="Times New Roman"/>
                <w:b/>
                <w:bCs/>
                <w:color w:val="000000"/>
                <w:sz w:val="20"/>
                <w:szCs w:val="20"/>
                <w:lang w:eastAsia="it-IT"/>
              </w:rPr>
              <w:t xml:space="preserve"> code</w:t>
            </w:r>
          </w:p>
        </w:tc>
      </w:tr>
      <w:tr w:rsidR="00365B66" w:rsidRPr="00365B66" w:rsidTr="00242FC8">
        <w:trPr>
          <w:trHeight w:val="51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Ben/PP n.</w:t>
            </w: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76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Ben/PP n.</w:t>
            </w: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EU / MPC</w:t>
            </w: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r w:rsidRPr="00365B66">
              <w:rPr>
                <w:rFonts w:ascii="Calibri" w:eastAsia="Times New Roman" w:hAnsi="Calibri" w:cs="Times New Roman"/>
                <w:color w:val="000000"/>
                <w:sz w:val="20"/>
                <w:szCs w:val="20"/>
                <w:lang w:eastAsia="it-IT"/>
              </w:rPr>
              <w:t>-</w:t>
            </w: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30"/>
        </w:trPr>
        <w:tc>
          <w:tcPr>
            <w:tcW w:w="277"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24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25"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8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3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b/>
                <w:bCs/>
                <w:color w:val="000000"/>
                <w:sz w:val="20"/>
                <w:szCs w:val="20"/>
                <w:lang w:eastAsia="it-IT"/>
              </w:rPr>
            </w:pPr>
          </w:p>
        </w:tc>
        <w:tc>
          <w:tcPr>
            <w:tcW w:w="311"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276"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60"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2" w:type="pct"/>
            <w:tcBorders>
              <w:top w:val="nil"/>
              <w:left w:val="nil"/>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02" w:type="pct"/>
            <w:tcBorders>
              <w:top w:val="nil"/>
              <w:left w:val="nil"/>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9"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9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25" w:type="pct"/>
            <w:tcBorders>
              <w:top w:val="nil"/>
              <w:left w:val="single" w:sz="4" w:space="0" w:color="auto"/>
              <w:bottom w:val="single" w:sz="4" w:space="0" w:color="auto"/>
              <w:right w:val="single" w:sz="4" w:space="0" w:color="auto"/>
            </w:tcBorders>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nil"/>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c>
          <w:tcPr>
            <w:tcW w:w="381" w:type="pct"/>
            <w:tcBorders>
              <w:top w:val="nil"/>
              <w:left w:val="single" w:sz="4" w:space="0" w:color="auto"/>
              <w:bottom w:val="single" w:sz="4" w:space="0" w:color="auto"/>
              <w:right w:val="single" w:sz="4" w:space="0" w:color="auto"/>
            </w:tcBorders>
            <w:shd w:val="clear" w:color="auto" w:fill="auto"/>
            <w:vAlign w:val="center"/>
            <w:hideMark/>
          </w:tcPr>
          <w:p w:rsidR="00365B66" w:rsidRPr="00365B66" w:rsidRDefault="00365B66" w:rsidP="00365B66">
            <w:pPr>
              <w:spacing w:after="0" w:line="240" w:lineRule="auto"/>
              <w:jc w:val="center"/>
              <w:rPr>
                <w:rFonts w:ascii="Calibri" w:eastAsia="Times New Roman" w:hAnsi="Calibri" w:cs="Times New Roman"/>
                <w:color w:val="000000"/>
                <w:sz w:val="20"/>
                <w:szCs w:val="20"/>
                <w:lang w:eastAsia="it-IT"/>
              </w:rPr>
            </w:pPr>
          </w:p>
        </w:tc>
      </w:tr>
      <w:tr w:rsidR="00365B66" w:rsidRPr="00365B66" w:rsidTr="00242FC8">
        <w:trPr>
          <w:trHeight w:val="315"/>
        </w:trPr>
        <w:tc>
          <w:tcPr>
            <w:tcW w:w="277"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4"/>
                <w:szCs w:val="24"/>
                <w:lang w:eastAsia="it-IT"/>
              </w:rPr>
            </w:pPr>
          </w:p>
        </w:tc>
        <w:tc>
          <w:tcPr>
            <w:tcW w:w="246"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25"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80"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3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1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276"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jc w:val="right"/>
              <w:rPr>
                <w:rFonts w:ascii="Calibri" w:eastAsia="Times New Roman" w:hAnsi="Calibri" w:cs="Times New Roman"/>
                <w:b/>
                <w:bCs/>
                <w:i/>
                <w:iCs/>
                <w:color w:val="000000"/>
                <w:sz w:val="20"/>
                <w:szCs w:val="20"/>
                <w:lang w:eastAsia="it-IT"/>
              </w:rPr>
            </w:pPr>
            <w:r w:rsidRPr="00365B66">
              <w:rPr>
                <w:rFonts w:ascii="Calibri" w:eastAsia="Times New Roman" w:hAnsi="Calibri" w:cs="Times New Roman"/>
                <w:b/>
                <w:bCs/>
                <w:i/>
                <w:iCs/>
                <w:color w:val="000000"/>
                <w:sz w:val="20"/>
                <w:szCs w:val="20"/>
                <w:lang w:eastAsia="it-IT"/>
              </w:rPr>
              <w:t>Total</w:t>
            </w:r>
          </w:p>
        </w:tc>
        <w:tc>
          <w:tcPr>
            <w:tcW w:w="360"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jc w:val="right"/>
              <w:rPr>
                <w:rFonts w:ascii="Calibri" w:eastAsia="Times New Roman" w:hAnsi="Calibri" w:cs="Times New Roman"/>
                <w:b/>
                <w:bCs/>
                <w:i/>
                <w:iCs/>
                <w:color w:val="000000"/>
                <w:sz w:val="20"/>
                <w:szCs w:val="20"/>
                <w:lang w:eastAsia="it-IT"/>
              </w:rPr>
            </w:pPr>
          </w:p>
        </w:tc>
        <w:tc>
          <w:tcPr>
            <w:tcW w:w="382"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02"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29"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95" w:type="pct"/>
            <w:tcBorders>
              <w:top w:val="single" w:sz="4" w:space="0" w:color="auto"/>
              <w:left w:val="nil"/>
              <w:bottom w:val="nil"/>
              <w:right w:val="nil"/>
            </w:tcBorders>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25" w:type="pct"/>
            <w:tcBorders>
              <w:top w:val="single" w:sz="4" w:space="0" w:color="auto"/>
              <w:left w:val="nil"/>
              <w:bottom w:val="nil"/>
              <w:right w:val="nil"/>
            </w:tcBorders>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8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0"/>
                <w:szCs w:val="20"/>
                <w:lang w:eastAsia="it-IT"/>
              </w:rPr>
            </w:pPr>
          </w:p>
        </w:tc>
        <w:tc>
          <w:tcPr>
            <w:tcW w:w="381" w:type="pct"/>
            <w:tcBorders>
              <w:top w:val="single" w:sz="4" w:space="0" w:color="auto"/>
              <w:left w:val="nil"/>
              <w:bottom w:val="nil"/>
              <w:right w:val="nil"/>
            </w:tcBorders>
            <w:shd w:val="clear" w:color="auto" w:fill="auto"/>
            <w:noWrap/>
            <w:vAlign w:val="bottom"/>
            <w:hideMark/>
          </w:tcPr>
          <w:p w:rsidR="00365B66" w:rsidRPr="00365B66" w:rsidRDefault="00365B66" w:rsidP="00365B66">
            <w:pPr>
              <w:spacing w:after="0" w:line="240" w:lineRule="auto"/>
              <w:rPr>
                <w:rFonts w:ascii="Calibri" w:eastAsia="Times New Roman" w:hAnsi="Calibri" w:cs="Times New Roman"/>
                <w:color w:val="000000"/>
                <w:sz w:val="24"/>
                <w:szCs w:val="24"/>
                <w:lang w:eastAsia="it-IT"/>
              </w:rPr>
            </w:pPr>
          </w:p>
        </w:tc>
      </w:tr>
    </w:tbl>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sectPr w:rsidR="00365B66" w:rsidRPr="00365B66" w:rsidSect="003358AC">
          <w:footerReference w:type="even" r:id="rId20"/>
          <w:footerReference w:type="default" r:id="rId21"/>
          <w:headerReference w:type="first" r:id="rId22"/>
          <w:footerReference w:type="first" r:id="rId23"/>
          <w:pgSz w:w="16838" w:h="11906" w:orient="landscape"/>
          <w:pgMar w:top="1418" w:right="1079" w:bottom="1418" w:left="1418" w:header="709" w:footer="709" w:gutter="0"/>
          <w:cols w:space="708"/>
          <w:titlePg/>
          <w:docGrid w:linePitch="360"/>
        </w:sectPr>
      </w:pPr>
    </w:p>
    <w:p w:rsidR="00365B66" w:rsidRPr="00365B66" w:rsidRDefault="00365B66" w:rsidP="00365B66">
      <w:pPr>
        <w:keepNext/>
        <w:spacing w:before="240" w:after="120" w:line="240" w:lineRule="auto"/>
        <w:ind w:left="357" w:hanging="357"/>
        <w:jc w:val="both"/>
        <w:outlineLvl w:val="1"/>
        <w:rPr>
          <w:rFonts w:ascii="Calibri" w:eastAsia="Times New Roman" w:hAnsi="Calibri" w:cs="Times New Roman"/>
          <w:b/>
          <w:color w:val="000000"/>
          <w:sz w:val="24"/>
          <w:szCs w:val="24"/>
          <w:lang w:val="en-GB" w:eastAsia="en-GB"/>
        </w:rPr>
      </w:pPr>
      <w:r w:rsidRPr="00365B66">
        <w:rPr>
          <w:rFonts w:ascii="Calibri" w:eastAsia="Times New Roman" w:hAnsi="Calibri" w:cs="Times New Roman"/>
          <w:b/>
          <w:color w:val="000000"/>
          <w:sz w:val="24"/>
          <w:szCs w:val="24"/>
          <w:lang w:val="en-GB" w:eastAsia="en-GB"/>
        </w:rPr>
        <w:lastRenderedPageBreak/>
        <w:t>4.</w:t>
      </w:r>
      <w:r w:rsidRPr="00365B66">
        <w:rPr>
          <w:rFonts w:ascii="Calibri" w:eastAsia="Times New Roman" w:hAnsi="Calibri" w:cs="Times New Roman"/>
          <w:b/>
          <w:color w:val="000000"/>
          <w:sz w:val="24"/>
          <w:szCs w:val="24"/>
          <w:lang w:val="en-GB" w:eastAsia="en-GB"/>
        </w:rPr>
        <w:tab/>
        <w:t>Procedures to verify the Expenditure Verification Reports submitted by Project Partners</w:t>
      </w:r>
    </w:p>
    <w:p w:rsidR="00365B66" w:rsidRPr="00365B66" w:rsidRDefault="00365B66" w:rsidP="00365B66">
      <w:pPr>
        <w:spacing w:after="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 xml:space="preserve">The following Project Partners submitted to the beneficiary their own financial reports and related Expenditures Verification </w:t>
      </w:r>
      <w:proofErr w:type="gramStart"/>
      <w:r w:rsidRPr="00365B66">
        <w:rPr>
          <w:rFonts w:ascii="Calibri" w:eastAsia="Times New Roman" w:hAnsi="Calibri" w:cs="Times New Roman"/>
          <w:color w:val="000000"/>
          <w:lang w:val="en-GB" w:eastAsia="en-GB"/>
        </w:rPr>
        <w:t>Reports, that</w:t>
      </w:r>
      <w:proofErr w:type="gramEnd"/>
      <w:r w:rsidRPr="00365B66">
        <w:rPr>
          <w:rFonts w:ascii="Calibri" w:eastAsia="Times New Roman" w:hAnsi="Calibri" w:cs="Times New Roman"/>
          <w:color w:val="000000"/>
          <w:lang w:val="en-GB" w:eastAsia="en-GB"/>
        </w:rPr>
        <w:t xml:space="preserve"> were considered for the compilation of this “Report”:</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2693"/>
        <w:gridCol w:w="2835"/>
      </w:tblGrid>
      <w:tr w:rsidR="00365B66" w:rsidRPr="00365B66" w:rsidTr="00242FC8">
        <w:tc>
          <w:tcPr>
            <w:tcW w:w="1134" w:type="dxa"/>
            <w:tcBorders>
              <w:bottom w:val="single" w:sz="4" w:space="0" w:color="auto"/>
            </w:tcBorders>
          </w:tcPr>
          <w:p w:rsidR="00365B66" w:rsidRPr="00365B66" w:rsidRDefault="00365B66" w:rsidP="00365B66">
            <w:pPr>
              <w:spacing w:after="0" w:line="240" w:lineRule="auto"/>
              <w:jc w:val="center"/>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N.</w:t>
            </w:r>
          </w:p>
        </w:tc>
        <w:tc>
          <w:tcPr>
            <w:tcW w:w="2410" w:type="dxa"/>
            <w:tcBorders>
              <w:bottom w:val="single" w:sz="4" w:space="0" w:color="auto"/>
            </w:tcBorders>
          </w:tcPr>
          <w:p w:rsidR="00365B66" w:rsidRPr="00365B66" w:rsidRDefault="00365B66" w:rsidP="00365B66">
            <w:pPr>
              <w:spacing w:after="0" w:line="240" w:lineRule="auto"/>
              <w:jc w:val="center"/>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Partner</w:t>
            </w:r>
          </w:p>
        </w:tc>
        <w:tc>
          <w:tcPr>
            <w:tcW w:w="2693" w:type="dxa"/>
            <w:tcBorders>
              <w:bottom w:val="single" w:sz="4" w:space="0" w:color="auto"/>
            </w:tcBorders>
          </w:tcPr>
          <w:p w:rsidR="00365B66" w:rsidRPr="00365B66" w:rsidRDefault="00365B66" w:rsidP="00365B66">
            <w:pPr>
              <w:spacing w:after="0" w:line="240" w:lineRule="auto"/>
              <w:jc w:val="center"/>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Expenditure (in EUR)</w:t>
            </w:r>
          </w:p>
        </w:tc>
        <w:tc>
          <w:tcPr>
            <w:tcW w:w="2835" w:type="dxa"/>
            <w:tcBorders>
              <w:bottom w:val="single" w:sz="4" w:space="0" w:color="auto"/>
            </w:tcBorders>
          </w:tcPr>
          <w:p w:rsidR="00365B66" w:rsidRPr="00365B66" w:rsidRDefault="00365B66" w:rsidP="00365B66">
            <w:pPr>
              <w:spacing w:after="0" w:line="240" w:lineRule="auto"/>
              <w:jc w:val="center"/>
              <w:rPr>
                <w:rFonts w:ascii="Calibri" w:eastAsia="Times New Roman" w:hAnsi="Calibri" w:cs="Times New Roman"/>
                <w:b/>
                <w:color w:val="000000"/>
                <w:lang w:val="en-GB" w:eastAsia="en-GB"/>
              </w:rPr>
            </w:pPr>
            <w:r w:rsidRPr="00365B66">
              <w:rPr>
                <w:rFonts w:ascii="Calibri" w:eastAsia="Times New Roman" w:hAnsi="Calibri" w:cs="Times New Roman"/>
                <w:b/>
                <w:color w:val="000000"/>
                <w:lang w:val="en-GB" w:eastAsia="en-GB"/>
              </w:rPr>
              <w:t>Auditor’s name</w:t>
            </w:r>
          </w:p>
        </w:tc>
      </w:tr>
      <w:tr w:rsidR="00365B66" w:rsidRPr="00365B66" w:rsidTr="00242FC8">
        <w:tc>
          <w:tcPr>
            <w:tcW w:w="1134"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410"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693"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r>
      <w:tr w:rsidR="00365B66" w:rsidRPr="00365B66" w:rsidTr="00242FC8">
        <w:tc>
          <w:tcPr>
            <w:tcW w:w="1134"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410"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693"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r>
      <w:tr w:rsidR="00365B66" w:rsidRPr="00365B66" w:rsidTr="00242FC8">
        <w:tc>
          <w:tcPr>
            <w:tcW w:w="1134"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410"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693"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r>
      <w:tr w:rsidR="00365B66" w:rsidRPr="00365B66" w:rsidTr="00242FC8">
        <w:tc>
          <w:tcPr>
            <w:tcW w:w="1134"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410"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693"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r>
      <w:tr w:rsidR="00365B66" w:rsidRPr="00365B66" w:rsidTr="00242FC8">
        <w:tc>
          <w:tcPr>
            <w:tcW w:w="1134"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410"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693"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Pr>
          <w:p w:rsidR="00365B66" w:rsidRPr="00365B66" w:rsidRDefault="00365B66" w:rsidP="00365B66">
            <w:pPr>
              <w:spacing w:after="0" w:line="240" w:lineRule="auto"/>
              <w:rPr>
                <w:rFonts w:ascii="Calibri" w:eastAsia="Times New Roman" w:hAnsi="Calibri" w:cs="Times New Roman"/>
                <w:color w:val="000000"/>
                <w:lang w:val="en-GB" w:eastAsia="en-GB"/>
              </w:rPr>
            </w:pPr>
          </w:p>
        </w:tc>
      </w:tr>
      <w:tr w:rsidR="00365B66" w:rsidRPr="00365B66" w:rsidTr="00242FC8">
        <w:tc>
          <w:tcPr>
            <w:tcW w:w="1134" w:type="dxa"/>
            <w:tcBorders>
              <w:bottom w:val="single" w:sz="4" w:space="0" w:color="auto"/>
            </w:tcBorders>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410" w:type="dxa"/>
            <w:tcBorders>
              <w:bottom w:val="single" w:sz="4" w:space="0" w:color="auto"/>
            </w:tcBorders>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693" w:type="dxa"/>
            <w:tcBorders>
              <w:bottom w:val="single" w:sz="4" w:space="0" w:color="auto"/>
            </w:tcBorders>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Borders>
              <w:bottom w:val="single" w:sz="4" w:space="0" w:color="auto"/>
            </w:tcBorders>
          </w:tcPr>
          <w:p w:rsidR="00365B66" w:rsidRPr="00365B66" w:rsidRDefault="00365B66" w:rsidP="00365B66">
            <w:pPr>
              <w:spacing w:after="0" w:line="240" w:lineRule="auto"/>
              <w:rPr>
                <w:rFonts w:ascii="Calibri" w:eastAsia="Times New Roman" w:hAnsi="Calibri" w:cs="Times New Roman"/>
                <w:color w:val="000000"/>
                <w:lang w:val="en-GB" w:eastAsia="en-GB"/>
              </w:rPr>
            </w:pPr>
          </w:p>
        </w:tc>
      </w:tr>
      <w:tr w:rsidR="00365B66" w:rsidRPr="00365B66" w:rsidTr="00242FC8">
        <w:tc>
          <w:tcPr>
            <w:tcW w:w="3544" w:type="dxa"/>
            <w:gridSpan w:val="2"/>
            <w:tcBorders>
              <w:top w:val="single" w:sz="4" w:space="0" w:color="auto"/>
              <w:left w:val="nil"/>
              <w:bottom w:val="nil"/>
              <w:right w:val="single" w:sz="4" w:space="0" w:color="auto"/>
            </w:tcBorders>
          </w:tcPr>
          <w:p w:rsidR="00365B66" w:rsidRPr="00365B66" w:rsidRDefault="00365B66" w:rsidP="00365B66">
            <w:pPr>
              <w:spacing w:after="0" w:line="240" w:lineRule="auto"/>
              <w:jc w:val="right"/>
              <w:rPr>
                <w:rFonts w:ascii="Calibri" w:eastAsia="Times New Roman" w:hAnsi="Calibri" w:cs="Times New Roman"/>
                <w:i/>
                <w:color w:val="000000"/>
                <w:lang w:val="en-GB" w:eastAsia="en-GB"/>
              </w:rPr>
            </w:pPr>
            <w:r w:rsidRPr="00365B66">
              <w:rPr>
                <w:rFonts w:ascii="Calibri" w:eastAsia="Times New Roman" w:hAnsi="Calibri" w:cs="Times New Roman"/>
                <w:i/>
                <w:color w:val="000000"/>
                <w:lang w:val="en-GB" w:eastAsia="en-GB"/>
              </w:rPr>
              <w:t>Total</w:t>
            </w:r>
          </w:p>
        </w:tc>
        <w:tc>
          <w:tcPr>
            <w:tcW w:w="2693" w:type="dxa"/>
            <w:tcBorders>
              <w:top w:val="single" w:sz="4" w:space="0" w:color="auto"/>
              <w:left w:val="single" w:sz="4" w:space="0" w:color="auto"/>
              <w:right w:val="single" w:sz="4" w:space="0" w:color="auto"/>
            </w:tcBorders>
          </w:tcPr>
          <w:p w:rsidR="00365B66" w:rsidRPr="00365B66" w:rsidRDefault="00365B66" w:rsidP="00365B66">
            <w:pPr>
              <w:spacing w:after="0" w:line="240" w:lineRule="auto"/>
              <w:rPr>
                <w:rFonts w:ascii="Calibri" w:eastAsia="Times New Roman" w:hAnsi="Calibri" w:cs="Times New Roman"/>
                <w:color w:val="000000"/>
                <w:lang w:val="en-GB" w:eastAsia="en-GB"/>
              </w:rPr>
            </w:pPr>
          </w:p>
        </w:tc>
        <w:tc>
          <w:tcPr>
            <w:tcW w:w="2835" w:type="dxa"/>
            <w:tcBorders>
              <w:top w:val="single" w:sz="4" w:space="0" w:color="auto"/>
              <w:left w:val="single" w:sz="4" w:space="0" w:color="auto"/>
              <w:bottom w:val="nil"/>
              <w:right w:val="nil"/>
            </w:tcBorders>
          </w:tcPr>
          <w:p w:rsidR="00365B66" w:rsidRPr="00365B66" w:rsidRDefault="00365B66" w:rsidP="00365B66">
            <w:pPr>
              <w:spacing w:after="0" w:line="240" w:lineRule="auto"/>
              <w:rPr>
                <w:rFonts w:ascii="Calibri" w:eastAsia="Times New Roman" w:hAnsi="Calibri" w:cs="Times New Roman"/>
                <w:color w:val="000000"/>
                <w:lang w:val="en-GB" w:eastAsia="en-GB"/>
              </w:rPr>
            </w:pPr>
          </w:p>
        </w:tc>
      </w:tr>
    </w:tbl>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spacing w:after="0" w:line="240" w:lineRule="auto"/>
        <w:jc w:val="both"/>
        <w:rPr>
          <w:rFonts w:ascii="Calibri" w:eastAsia="Times New Roman" w:hAnsi="Calibri" w:cs="Times New Roman"/>
          <w:color w:val="000000"/>
          <w:lang w:val="en-GB" w:eastAsia="en-GB"/>
        </w:rPr>
      </w:pPr>
      <w:r w:rsidRPr="00365B66">
        <w:rPr>
          <w:rFonts w:ascii="Calibri" w:eastAsia="Times New Roman" w:hAnsi="Calibri" w:cs="Times New Roman"/>
          <w:color w:val="000000"/>
          <w:lang w:val="en-GB" w:eastAsia="en-GB"/>
        </w:rPr>
        <w:t>Concerning the expenditure incurred and reported by the other projects’ partners for the submission of the interim report, I have verified that the “Report for an expenditure Verification of the Grant Contract” submitted by each partner’s auditor, complies with the content as requested by templates (Annex VII) provided by the Joint Managing Authority of the ENPI CBC MED programme for the verification and certification of the expenditure.</w:t>
      </w:r>
    </w:p>
    <w:p w:rsidR="00365B66" w:rsidRPr="00365B66" w:rsidRDefault="00365B66" w:rsidP="00365B66">
      <w:pPr>
        <w:spacing w:after="0" w:line="240" w:lineRule="auto"/>
        <w:rPr>
          <w:rFonts w:ascii="Calibri" w:eastAsia="Times New Roman" w:hAnsi="Calibri" w:cs="Times New Roman"/>
          <w:color w:val="000000"/>
          <w:sz w:val="24"/>
          <w:szCs w:val="24"/>
          <w:lang w:val="en-GB" w:eastAsia="en-GB"/>
        </w:rPr>
      </w:pP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Annex 1</w:t>
      </w:r>
      <w:r w:rsidRPr="00365B66">
        <w:rPr>
          <w:rFonts w:ascii="Calibri" w:eastAsia="Times New Roman" w:hAnsi="Calibri" w:cs="Times New Roman"/>
          <w:b/>
          <w:smallCaps/>
          <w:color w:val="000000"/>
          <w:sz w:val="24"/>
          <w:szCs w:val="24"/>
          <w:lang w:val="en-GB" w:eastAsia="en-GB"/>
        </w:rPr>
        <w:tab/>
        <w:t>Financial Report for the Grant Contract</w:t>
      </w:r>
    </w:p>
    <w:p w:rsidR="00365B66" w:rsidRPr="00365B66" w:rsidRDefault="00365B66" w:rsidP="00365B66">
      <w:pPr>
        <w:spacing w:before="120" w:after="120" w:line="240" w:lineRule="auto"/>
        <w:jc w:val="both"/>
        <w:rPr>
          <w:rFonts w:ascii="Calibri" w:eastAsia="Times New Roman" w:hAnsi="Calibri" w:cs="Times New Roman"/>
          <w:i/>
          <w:iCs/>
          <w:strike/>
          <w:color w:val="000000"/>
          <w:sz w:val="20"/>
          <w:szCs w:val="20"/>
          <w:lang w:val="en-GB" w:eastAsia="en-GB"/>
        </w:rPr>
      </w:pPr>
      <w:r w:rsidRPr="00365B66">
        <w:rPr>
          <w:rFonts w:ascii="Calibri" w:eastAsia="Times New Roman" w:hAnsi="Calibri" w:cs="Times New Roman"/>
          <w:iCs/>
          <w:color w:val="000000"/>
          <w:sz w:val="20"/>
          <w:szCs w:val="20"/>
          <w:lang w:val="en-GB" w:eastAsia="en-GB"/>
        </w:rPr>
        <w:t>[</w:t>
      </w:r>
      <w:r w:rsidRPr="00365B66">
        <w:rPr>
          <w:rFonts w:ascii="Calibri" w:eastAsia="Times New Roman" w:hAnsi="Calibri" w:cs="Times New Roman"/>
          <w:i/>
          <w:iCs/>
          <w:color w:val="000000"/>
          <w:sz w:val="20"/>
          <w:szCs w:val="20"/>
          <w:lang w:val="en-GB" w:eastAsia="en-GB"/>
        </w:rPr>
        <w:t xml:space="preserve">Annex 1 should include the Beneficiary's financial report for the Grant Contract which has been the subject of the verification. The </w:t>
      </w:r>
      <w:r w:rsidRPr="00365B66">
        <w:rPr>
          <w:rFonts w:ascii="Calibri" w:eastAsia="Times New Roman" w:hAnsi="Calibri" w:cs="Times New Roman"/>
          <w:b/>
          <w:i/>
          <w:iCs/>
          <w:color w:val="000000"/>
          <w:sz w:val="20"/>
          <w:szCs w:val="20"/>
          <w:lang w:val="en-GB" w:eastAsia="en-GB"/>
        </w:rPr>
        <w:t>consolidated</w:t>
      </w:r>
      <w:r w:rsidRPr="00365B66">
        <w:rPr>
          <w:rFonts w:ascii="Calibri" w:eastAsia="Times New Roman" w:hAnsi="Calibri" w:cs="Times New Roman"/>
          <w:i/>
          <w:iCs/>
          <w:color w:val="000000"/>
          <w:sz w:val="20"/>
          <w:szCs w:val="20"/>
          <w:lang w:val="en-GB" w:eastAsia="en-GB"/>
        </w:rPr>
        <w:t xml:space="preserve"> financial report should be </w:t>
      </w:r>
      <w:r w:rsidRPr="00365B66">
        <w:rPr>
          <w:rFonts w:ascii="Calibri" w:eastAsia="Times New Roman" w:hAnsi="Calibri" w:cs="Times New Roman"/>
          <w:b/>
          <w:i/>
          <w:iCs/>
          <w:color w:val="000000"/>
          <w:sz w:val="20"/>
          <w:szCs w:val="20"/>
          <w:lang w:val="en-GB" w:eastAsia="en-GB"/>
        </w:rPr>
        <w:t>signed by the Auditor</w:t>
      </w:r>
      <w:r w:rsidRPr="00365B66">
        <w:rPr>
          <w:rFonts w:ascii="Calibri" w:eastAsia="Times New Roman" w:hAnsi="Calibri" w:cs="Times New Roman"/>
          <w:i/>
          <w:iCs/>
          <w:color w:val="000000"/>
          <w:sz w:val="20"/>
          <w:szCs w:val="20"/>
          <w:lang w:val="en-GB" w:eastAsia="en-GB"/>
        </w:rPr>
        <w:t xml:space="preserve">, </w:t>
      </w:r>
      <w:r w:rsidRPr="00365B66">
        <w:rPr>
          <w:rFonts w:ascii="Calibri" w:eastAsia="Times New Roman" w:hAnsi="Calibri" w:cs="Times New Roman"/>
          <w:b/>
          <w:i/>
          <w:iCs/>
          <w:color w:val="000000"/>
          <w:sz w:val="20"/>
          <w:szCs w:val="20"/>
          <w:lang w:val="en-GB" w:eastAsia="en-GB"/>
        </w:rPr>
        <w:t>dated</w:t>
      </w:r>
      <w:r w:rsidRPr="00365B66">
        <w:rPr>
          <w:rFonts w:ascii="Calibri" w:eastAsia="Times New Roman" w:hAnsi="Calibri" w:cs="Times New Roman"/>
          <w:i/>
          <w:iCs/>
          <w:color w:val="000000"/>
          <w:sz w:val="20"/>
          <w:szCs w:val="20"/>
          <w:lang w:val="en-GB" w:eastAsia="en-GB"/>
        </w:rPr>
        <w:t xml:space="preserve"> and indicate the </w:t>
      </w:r>
      <w:r w:rsidRPr="00365B66">
        <w:rPr>
          <w:rFonts w:ascii="Calibri" w:eastAsia="Times New Roman" w:hAnsi="Calibri" w:cs="Times New Roman"/>
          <w:b/>
          <w:i/>
          <w:iCs/>
          <w:color w:val="000000"/>
          <w:sz w:val="20"/>
          <w:szCs w:val="20"/>
          <w:lang w:val="en-GB" w:eastAsia="en-GB"/>
        </w:rPr>
        <w:t>period covered</w:t>
      </w:r>
      <w:r w:rsidRPr="00365B66">
        <w:rPr>
          <w:rFonts w:ascii="Calibri" w:eastAsia="Times New Roman" w:hAnsi="Calibri" w:cs="Times New Roman"/>
          <w:i/>
          <w:iCs/>
          <w:color w:val="000000"/>
          <w:sz w:val="20"/>
          <w:szCs w:val="20"/>
          <w:lang w:val="en-GB" w:eastAsia="en-GB"/>
        </w:rPr>
        <w:t>.] Template Annex VI signed by the auditor and beneficiary.</w:t>
      </w:r>
      <w:r w:rsidRPr="00365B66">
        <w:rPr>
          <w:rFonts w:ascii="Calibri" w:eastAsia="Times New Roman" w:hAnsi="Calibri" w:cs="Times New Roman"/>
          <w:i/>
          <w:iCs/>
          <w:strike/>
          <w:color w:val="000000"/>
          <w:sz w:val="20"/>
          <w:szCs w:val="20"/>
          <w:lang w:val="en-GB" w:eastAsia="en-GB"/>
        </w:rPr>
        <w:t xml:space="preserve"> </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Annex 2</w:t>
      </w:r>
      <w:r w:rsidRPr="00365B66">
        <w:rPr>
          <w:rFonts w:ascii="Calibri" w:eastAsia="Times New Roman" w:hAnsi="Calibri" w:cs="Times New Roman"/>
          <w:b/>
          <w:smallCaps/>
          <w:color w:val="000000"/>
          <w:sz w:val="24"/>
          <w:szCs w:val="24"/>
          <w:lang w:val="en-GB" w:eastAsia="en-GB"/>
        </w:rPr>
        <w:tab/>
        <w:t>SIGNED Terms of Reference Expenditure Verification</w:t>
      </w:r>
    </w:p>
    <w:p w:rsidR="00365B66" w:rsidRPr="00365B66" w:rsidRDefault="00365B66" w:rsidP="00365B66">
      <w:pPr>
        <w:spacing w:after="0" w:line="240" w:lineRule="auto"/>
        <w:jc w:val="both"/>
        <w:rPr>
          <w:rFonts w:ascii="Calibri" w:eastAsia="Times New Roman" w:hAnsi="Calibri" w:cs="Times New Roman"/>
          <w:color w:val="000000"/>
          <w:sz w:val="20"/>
          <w:szCs w:val="20"/>
          <w:lang w:val="en-GB" w:eastAsia="en-GB"/>
        </w:rPr>
      </w:pPr>
      <w:r w:rsidRPr="00365B66">
        <w:rPr>
          <w:rFonts w:ascii="Calibri" w:eastAsia="Times New Roman" w:hAnsi="Calibri" w:cs="Times New Roman"/>
          <w:iCs/>
          <w:color w:val="000000"/>
          <w:sz w:val="20"/>
          <w:szCs w:val="20"/>
          <w:lang w:val="en-GB" w:eastAsia="en-GB"/>
        </w:rPr>
        <w:t>[</w:t>
      </w:r>
      <w:r w:rsidRPr="00365B66">
        <w:rPr>
          <w:rFonts w:ascii="Calibri" w:eastAsia="Times New Roman" w:hAnsi="Calibri" w:cs="Times New Roman"/>
          <w:i/>
          <w:iCs/>
          <w:color w:val="000000"/>
          <w:sz w:val="20"/>
          <w:szCs w:val="20"/>
          <w:lang w:val="en-GB" w:eastAsia="en-GB"/>
        </w:rPr>
        <w:t xml:space="preserve">Annex 2 should include a </w:t>
      </w:r>
      <w:r w:rsidRPr="00365B66">
        <w:rPr>
          <w:rFonts w:ascii="Calibri" w:eastAsia="Times New Roman" w:hAnsi="Calibri" w:cs="Times New Roman"/>
          <w:b/>
          <w:i/>
          <w:iCs/>
          <w:color w:val="000000"/>
          <w:sz w:val="20"/>
          <w:szCs w:val="20"/>
          <w:lang w:val="en-GB" w:eastAsia="en-GB"/>
        </w:rPr>
        <w:t>signed</w:t>
      </w:r>
      <w:r w:rsidRPr="00365B66">
        <w:rPr>
          <w:rFonts w:ascii="Calibri" w:eastAsia="Times New Roman" w:hAnsi="Calibri" w:cs="Times New Roman"/>
          <w:i/>
          <w:iCs/>
          <w:color w:val="000000"/>
          <w:sz w:val="20"/>
          <w:szCs w:val="20"/>
          <w:lang w:val="en-GB" w:eastAsia="en-GB"/>
        </w:rPr>
        <w:t xml:space="preserve"> and </w:t>
      </w:r>
      <w:r w:rsidRPr="00365B66">
        <w:rPr>
          <w:rFonts w:ascii="Calibri" w:eastAsia="Times New Roman" w:hAnsi="Calibri" w:cs="Times New Roman"/>
          <w:b/>
          <w:i/>
          <w:iCs/>
          <w:color w:val="000000"/>
          <w:sz w:val="20"/>
          <w:szCs w:val="20"/>
          <w:lang w:val="en-GB" w:eastAsia="en-GB"/>
        </w:rPr>
        <w:t>dated</w:t>
      </w:r>
      <w:r w:rsidRPr="00365B66">
        <w:rPr>
          <w:rFonts w:ascii="Calibri" w:eastAsia="Times New Roman" w:hAnsi="Calibri" w:cs="Times New Roman"/>
          <w:i/>
          <w:iCs/>
          <w:color w:val="000000"/>
          <w:sz w:val="20"/>
          <w:szCs w:val="20"/>
          <w:lang w:val="en-GB" w:eastAsia="en-GB"/>
        </w:rPr>
        <w:t xml:space="preserve"> copy of the Contract for the expenditure verification signed with the Beneficiary.]</w:t>
      </w:r>
    </w:p>
    <w:p w:rsidR="00365B66" w:rsidRPr="00365B66" w:rsidRDefault="00365B66" w:rsidP="00365B66">
      <w:pPr>
        <w:keepLines/>
        <w:spacing w:before="240" w:after="120" w:line="240" w:lineRule="auto"/>
        <w:ind w:left="357" w:hanging="357"/>
        <w:jc w:val="both"/>
        <w:outlineLvl w:val="0"/>
        <w:rPr>
          <w:rFonts w:ascii="Calibri" w:eastAsia="Times New Roman" w:hAnsi="Calibri" w:cs="Times New Roman"/>
          <w:b/>
          <w:smallCaps/>
          <w:color w:val="000000"/>
          <w:sz w:val="24"/>
          <w:szCs w:val="24"/>
          <w:lang w:val="en-GB" w:eastAsia="en-GB"/>
        </w:rPr>
      </w:pPr>
      <w:r w:rsidRPr="00365B66">
        <w:rPr>
          <w:rFonts w:ascii="Calibri" w:eastAsia="Times New Roman" w:hAnsi="Calibri" w:cs="Times New Roman"/>
          <w:b/>
          <w:smallCaps/>
          <w:color w:val="000000"/>
          <w:sz w:val="24"/>
          <w:szCs w:val="24"/>
          <w:lang w:val="en-GB" w:eastAsia="en-GB"/>
        </w:rPr>
        <w:t>Annex 3</w:t>
      </w:r>
      <w:r w:rsidRPr="00365B66">
        <w:rPr>
          <w:rFonts w:ascii="Calibri" w:eastAsia="Times New Roman" w:hAnsi="Calibri" w:cs="Times New Roman"/>
          <w:b/>
          <w:smallCaps/>
          <w:color w:val="000000"/>
          <w:sz w:val="24"/>
          <w:szCs w:val="24"/>
          <w:lang w:val="en-GB" w:eastAsia="en-GB"/>
        </w:rPr>
        <w:tab/>
      </w:r>
      <w:proofErr w:type="gramStart"/>
      <w:r w:rsidRPr="00365B66">
        <w:rPr>
          <w:rFonts w:ascii="Calibri" w:eastAsia="Times New Roman" w:hAnsi="Calibri" w:cs="Times New Roman"/>
          <w:b/>
          <w:smallCaps/>
          <w:color w:val="000000"/>
          <w:sz w:val="24"/>
          <w:szCs w:val="24"/>
          <w:lang w:val="en-GB" w:eastAsia="en-GB"/>
        </w:rPr>
        <w:t>TABLE</w:t>
      </w:r>
      <w:proofErr w:type="gramEnd"/>
      <w:r w:rsidRPr="00365B66">
        <w:rPr>
          <w:rFonts w:ascii="Calibri" w:eastAsia="Times New Roman" w:hAnsi="Calibri" w:cs="Times New Roman"/>
          <w:b/>
          <w:smallCaps/>
          <w:color w:val="000000"/>
          <w:sz w:val="24"/>
          <w:szCs w:val="24"/>
          <w:lang w:val="en-GB" w:eastAsia="en-GB"/>
        </w:rPr>
        <w:t xml:space="preserve"> OF AUDITORS’ DETAILS</w:t>
      </w:r>
    </w:p>
    <w:p w:rsidR="00365B66" w:rsidRPr="00365B66" w:rsidRDefault="00365B66" w:rsidP="00365B66">
      <w:pPr>
        <w:keepNext/>
        <w:keepLines/>
        <w:spacing w:after="0" w:line="290" w:lineRule="atLeast"/>
        <w:rPr>
          <w:rFonts w:ascii="Calibri" w:eastAsia="Times New Roman" w:hAnsi="Calibri" w:cs="Calibri"/>
          <w:b/>
          <w:i/>
          <w:color w:val="000000"/>
          <w:lang w:val="en-GB"/>
        </w:rPr>
      </w:pPr>
    </w:p>
    <w:p w:rsidR="00365B66" w:rsidRPr="00365B66" w:rsidRDefault="00365B66" w:rsidP="00365B66">
      <w:pPr>
        <w:keepNext/>
        <w:keepLines/>
        <w:spacing w:after="0" w:line="290" w:lineRule="atLeast"/>
        <w:rPr>
          <w:rFonts w:ascii="Calibri" w:eastAsia="Times New Roman" w:hAnsi="Calibri" w:cs="Calibri"/>
          <w:b/>
          <w:i/>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r w:rsidRPr="00365B66">
        <w:rPr>
          <w:rFonts w:ascii="Calibri" w:eastAsia="Times New Roman" w:hAnsi="Calibri" w:cs="Calibri"/>
          <w:b/>
          <w:i/>
          <w:color w:val="000000"/>
          <w:lang w:val="en-GB"/>
        </w:rPr>
        <w:t>Auditors’ signature</w:t>
      </w:r>
      <w:r w:rsidRPr="00365B66">
        <w:rPr>
          <w:rFonts w:ascii="Calibri" w:eastAsia="Times New Roman" w:hAnsi="Calibri" w:cs="Calibri"/>
          <w:i/>
          <w:color w:val="000000"/>
          <w:lang w:val="en-GB"/>
        </w:rPr>
        <w:t xml:space="preserve"> [</w:t>
      </w:r>
      <w:r w:rsidRPr="00365B66">
        <w:rPr>
          <w:rFonts w:ascii="Calibri" w:eastAsia="Times New Roman" w:hAnsi="Calibri" w:cs="Calibri"/>
          <w:i/>
          <w:color w:val="000000"/>
          <w:shd w:val="clear" w:color="auto" w:fill="C0C0C0"/>
          <w:lang w:val="en-GB"/>
        </w:rPr>
        <w:t xml:space="preserve">person and, if applicable, stamp of the </w:t>
      </w:r>
      <w:proofErr w:type="gramStart"/>
      <w:r w:rsidRPr="00365B66">
        <w:rPr>
          <w:rFonts w:ascii="Calibri" w:eastAsia="Times New Roman" w:hAnsi="Calibri" w:cs="Calibri"/>
          <w:i/>
          <w:color w:val="000000"/>
          <w:shd w:val="clear" w:color="auto" w:fill="C0C0C0"/>
          <w:lang w:val="en-GB"/>
        </w:rPr>
        <w:t xml:space="preserve">firm </w:t>
      </w:r>
      <w:r w:rsidRPr="00365B66">
        <w:rPr>
          <w:rFonts w:ascii="Calibri" w:eastAsia="Times New Roman" w:hAnsi="Calibri" w:cs="Calibri"/>
          <w:i/>
          <w:color w:val="000000"/>
          <w:lang w:val="en-GB"/>
        </w:rPr>
        <w:t>]</w:t>
      </w:r>
      <w:proofErr w:type="gramEnd"/>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p>
    <w:p w:rsidR="00365B66" w:rsidRPr="00365B66" w:rsidRDefault="00365B66" w:rsidP="00365B66">
      <w:pPr>
        <w:keepNext/>
        <w:keepLines/>
        <w:spacing w:after="0" w:line="290" w:lineRule="atLeast"/>
        <w:rPr>
          <w:rFonts w:ascii="Calibri" w:eastAsia="Times New Roman" w:hAnsi="Calibri" w:cs="Calibri"/>
          <w:b/>
          <w:color w:val="000000"/>
          <w:lang w:val="en-GB"/>
        </w:rPr>
      </w:pPr>
      <w:r w:rsidRPr="00365B66">
        <w:rPr>
          <w:rFonts w:ascii="Calibri" w:eastAsia="Times New Roman" w:hAnsi="Calibri" w:cs="Calibri"/>
          <w:b/>
          <w:i/>
          <w:color w:val="000000"/>
          <w:lang w:val="en-GB"/>
        </w:rPr>
        <w:t xml:space="preserve">Name of Auditor signing </w:t>
      </w:r>
      <w:r w:rsidRPr="00365B66">
        <w:rPr>
          <w:rFonts w:ascii="Calibri" w:eastAsia="Times New Roman" w:hAnsi="Calibri" w:cs="Calibri"/>
          <w:i/>
          <w:color w:val="000000"/>
          <w:lang w:val="en-GB"/>
        </w:rPr>
        <w:t>[</w:t>
      </w:r>
      <w:r w:rsidRPr="00365B66">
        <w:rPr>
          <w:rFonts w:ascii="Calibri" w:eastAsia="Times New Roman" w:hAnsi="Calibri" w:cs="Calibri"/>
          <w:i/>
          <w:color w:val="000000"/>
          <w:shd w:val="clear" w:color="auto" w:fill="C0C0C0"/>
          <w:lang w:val="en-GB"/>
        </w:rPr>
        <w:t>person or firm or both, as appropriate</w:t>
      </w:r>
      <w:r w:rsidRPr="00365B66">
        <w:rPr>
          <w:rFonts w:ascii="Calibri" w:eastAsia="Times New Roman" w:hAnsi="Calibri" w:cs="Calibri"/>
          <w:i/>
          <w:color w:val="000000"/>
          <w:lang w:val="en-GB"/>
        </w:rPr>
        <w:t>]</w:t>
      </w: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Lines/>
        <w:spacing w:line="240" w:lineRule="auto"/>
        <w:rPr>
          <w:rFonts w:ascii="Calibri" w:eastAsia="Times New Roman" w:hAnsi="Calibri" w:cs="Calibri"/>
          <w:i/>
          <w:color w:val="000000"/>
          <w:lang w:val="en-GB" w:eastAsia="en-GB"/>
        </w:rPr>
      </w:pPr>
      <w:r w:rsidRPr="00365B66">
        <w:rPr>
          <w:rFonts w:ascii="Calibri" w:eastAsia="Times New Roman" w:hAnsi="Calibri" w:cs="Calibri"/>
          <w:b/>
          <w:i/>
          <w:color w:val="000000"/>
          <w:lang w:val="en-GB" w:eastAsia="en-GB"/>
        </w:rPr>
        <w:t>Auditors’ address</w:t>
      </w:r>
      <w:r w:rsidRPr="00365B66">
        <w:rPr>
          <w:rFonts w:ascii="Calibri" w:eastAsia="Times New Roman" w:hAnsi="Calibri" w:cs="Calibri"/>
          <w:i/>
          <w:color w:val="000000"/>
          <w:lang w:val="en-GB" w:eastAsia="en-GB"/>
        </w:rPr>
        <w:t xml:space="preserve"> [</w:t>
      </w:r>
      <w:r w:rsidRPr="00365B66">
        <w:rPr>
          <w:rFonts w:ascii="Calibri" w:eastAsia="Times New Roman" w:hAnsi="Calibri" w:cs="Calibri"/>
          <w:i/>
          <w:color w:val="000000"/>
          <w:shd w:val="clear" w:color="auto" w:fill="C0C0C0"/>
          <w:lang w:val="en-GB" w:eastAsia="en-GB"/>
        </w:rPr>
        <w:t>office having responsibility for the engagement</w:t>
      </w:r>
      <w:r w:rsidRPr="00365B66">
        <w:rPr>
          <w:rFonts w:ascii="Calibri" w:eastAsia="Times New Roman" w:hAnsi="Calibri" w:cs="Calibri"/>
          <w:i/>
          <w:color w:val="000000"/>
          <w:lang w:val="en-GB" w:eastAsia="en-GB"/>
        </w:rPr>
        <w:t>]</w:t>
      </w: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keepNext/>
        <w:keepLines/>
        <w:spacing w:after="0" w:line="290" w:lineRule="atLeast"/>
        <w:rPr>
          <w:rFonts w:ascii="Calibri" w:eastAsia="Times New Roman" w:hAnsi="Calibri" w:cs="Calibri"/>
          <w:color w:val="000000"/>
          <w:lang w:val="en-GB"/>
        </w:rPr>
      </w:pPr>
    </w:p>
    <w:p w:rsidR="00365B66" w:rsidRPr="00365B66" w:rsidRDefault="00365B66" w:rsidP="00365B66">
      <w:pPr>
        <w:spacing w:before="120" w:after="120" w:line="240" w:lineRule="auto"/>
        <w:jc w:val="both"/>
        <w:rPr>
          <w:rFonts w:ascii="Calibri" w:eastAsia="Times New Roman" w:hAnsi="Calibri" w:cs="Times New Roman"/>
          <w:i/>
          <w:color w:val="000000"/>
          <w:lang w:val="en-GB" w:eastAsia="en-GB"/>
        </w:rPr>
      </w:pPr>
      <w:r w:rsidRPr="00365B66">
        <w:rPr>
          <w:rFonts w:ascii="Calibri" w:eastAsia="Times New Roman" w:hAnsi="Calibri" w:cs="Calibri"/>
          <w:b/>
          <w:i/>
          <w:color w:val="000000"/>
          <w:lang w:val="en-GB" w:eastAsia="en-GB"/>
        </w:rPr>
        <w:t>Date of signature</w:t>
      </w:r>
      <w:r w:rsidRPr="00365B66">
        <w:rPr>
          <w:rFonts w:ascii="Calibri" w:eastAsia="Times New Roman" w:hAnsi="Calibri" w:cs="Calibri"/>
          <w:i/>
          <w:color w:val="000000"/>
          <w:lang w:val="en-GB" w:eastAsia="en-GB"/>
        </w:rPr>
        <w:t xml:space="preserve"> </w:t>
      </w:r>
      <w:r w:rsidRPr="00365B66">
        <w:rPr>
          <w:rFonts w:ascii="Calibri" w:eastAsia="Times New Roman" w:hAnsi="Calibri" w:cs="Calibri"/>
          <w:b/>
          <w:color w:val="000000"/>
          <w:lang w:val="en-GB" w:eastAsia="en-GB"/>
        </w:rPr>
        <w:t>&lt;</w:t>
      </w:r>
      <w:proofErr w:type="spellStart"/>
      <w:r w:rsidRPr="00365B66">
        <w:rPr>
          <w:rFonts w:ascii="Calibri" w:eastAsia="Times New Roman" w:hAnsi="Calibri" w:cs="Calibri"/>
          <w:b/>
          <w:i/>
          <w:color w:val="000000"/>
          <w:lang w:val="en-GB" w:eastAsia="en-GB"/>
        </w:rPr>
        <w:t>dd</w:t>
      </w:r>
      <w:proofErr w:type="spellEnd"/>
      <w:r w:rsidRPr="00365B66">
        <w:rPr>
          <w:rFonts w:ascii="Calibri" w:eastAsia="Times New Roman" w:hAnsi="Calibri" w:cs="Calibri"/>
          <w:b/>
          <w:i/>
          <w:color w:val="000000"/>
          <w:lang w:val="en-GB" w:eastAsia="en-GB"/>
        </w:rPr>
        <w:t xml:space="preserve"> Month </w:t>
      </w:r>
      <w:proofErr w:type="spellStart"/>
      <w:r w:rsidRPr="00365B66">
        <w:rPr>
          <w:rFonts w:ascii="Calibri" w:eastAsia="Times New Roman" w:hAnsi="Calibri" w:cs="Calibri"/>
          <w:b/>
          <w:i/>
          <w:color w:val="000000"/>
          <w:lang w:val="en-GB" w:eastAsia="en-GB"/>
        </w:rPr>
        <w:t>yyyy</w:t>
      </w:r>
      <w:proofErr w:type="spellEnd"/>
      <w:r w:rsidRPr="00365B66">
        <w:rPr>
          <w:rFonts w:ascii="Calibri" w:eastAsia="Times New Roman" w:hAnsi="Calibri" w:cs="Calibri"/>
          <w:b/>
          <w:color w:val="000000"/>
          <w:lang w:val="en-GB" w:eastAsia="en-GB"/>
        </w:rPr>
        <w:t xml:space="preserve">&gt; </w:t>
      </w:r>
      <w:r w:rsidRPr="00365B66">
        <w:rPr>
          <w:rFonts w:ascii="Calibri" w:eastAsia="Times New Roman" w:hAnsi="Calibri" w:cs="Calibri"/>
          <w:i/>
          <w:color w:val="000000"/>
          <w:shd w:val="clear" w:color="auto" w:fill="C0C0C0"/>
          <w:lang w:val="en-US" w:eastAsia="en-GB"/>
        </w:rPr>
        <w:t>[</w:t>
      </w:r>
      <w:r w:rsidRPr="00365B66">
        <w:rPr>
          <w:rFonts w:ascii="Calibri" w:eastAsia="Times New Roman" w:hAnsi="Calibri" w:cs="Calibri"/>
          <w:i/>
          <w:color w:val="000000"/>
          <w:shd w:val="clear" w:color="auto" w:fill="C0C0C0"/>
          <w:lang w:val="en-GB" w:eastAsia="en-GB"/>
        </w:rPr>
        <w:t>date of when the final report is effectively signed]</w:t>
      </w:r>
    </w:p>
    <w:bookmarkEnd w:id="0"/>
    <w:p w:rsidR="00365B66" w:rsidRPr="00365B66" w:rsidRDefault="00365B66" w:rsidP="00365B66">
      <w:pPr>
        <w:spacing w:after="0" w:line="240" w:lineRule="auto"/>
        <w:rPr>
          <w:rFonts w:ascii="Calibri" w:eastAsia="Times New Roman" w:hAnsi="Calibri" w:cs="Times New Roman"/>
          <w:b/>
          <w:smallCaps/>
          <w:color w:val="000000"/>
          <w:sz w:val="24"/>
          <w:szCs w:val="24"/>
          <w:lang w:val="en-GB" w:eastAsia="en-GB"/>
        </w:rPr>
      </w:pPr>
    </w:p>
    <w:p w:rsidR="00365B66" w:rsidRPr="00365B66" w:rsidRDefault="00365B66" w:rsidP="00365B66">
      <w:pPr>
        <w:spacing w:after="0" w:line="240" w:lineRule="auto"/>
        <w:rPr>
          <w:rFonts w:ascii="Calibri" w:eastAsia="Times New Roman" w:hAnsi="Calibri" w:cs="Times New Roman"/>
          <w:b/>
          <w:smallCaps/>
          <w:color w:val="000000"/>
          <w:sz w:val="24"/>
          <w:szCs w:val="24"/>
          <w:lang w:val="en-GB" w:eastAsia="en-GB"/>
        </w:rPr>
      </w:pPr>
    </w:p>
    <w:p w:rsidR="00365B66" w:rsidRPr="00365B66" w:rsidRDefault="00365B66" w:rsidP="00365B66">
      <w:pPr>
        <w:spacing w:after="0" w:line="290" w:lineRule="atLeast"/>
        <w:rPr>
          <w:rFonts w:ascii="Calibri" w:eastAsia="Times New Roman" w:hAnsi="Calibri" w:cs="Times New Roman"/>
          <w:b/>
          <w:color w:val="000000"/>
          <w:lang w:val="en-GB"/>
        </w:rPr>
      </w:pPr>
      <w:r w:rsidRPr="00365B66">
        <w:rPr>
          <w:rFonts w:ascii="Calibri" w:eastAsia="Times New Roman" w:hAnsi="Calibri" w:cs="Times New Roman"/>
          <w:b/>
          <w:i/>
          <w:color w:val="000000"/>
          <w:sz w:val="20"/>
          <w:szCs w:val="20"/>
          <w:shd w:val="clear" w:color="auto" w:fill="C0C0C0"/>
          <w:lang w:val="en-GB"/>
        </w:rPr>
        <w:t xml:space="preserve">Please remind to initial each page of all the documents submitted </w:t>
      </w:r>
    </w:p>
    <w:p w:rsidR="00365B66" w:rsidRPr="00365B66" w:rsidRDefault="00365B66" w:rsidP="00365B66">
      <w:pPr>
        <w:spacing w:after="0" w:line="240" w:lineRule="auto"/>
        <w:rPr>
          <w:rFonts w:ascii="Calibri" w:eastAsia="Times New Roman" w:hAnsi="Calibri" w:cs="Times New Roman"/>
          <w:b/>
          <w:smallCaps/>
          <w:color w:val="000000"/>
          <w:sz w:val="24"/>
          <w:szCs w:val="24"/>
          <w:lang w:val="en-GB" w:eastAsia="en-GB"/>
        </w:rPr>
      </w:pPr>
    </w:p>
    <w:p w:rsidR="00331348" w:rsidRDefault="00331348"/>
    <w:sectPr w:rsidR="00331348" w:rsidSect="00601992">
      <w:pgSz w:w="11906" w:h="16838"/>
      <w:pgMar w:top="1079"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ED0" w:rsidRDefault="00050ED0" w:rsidP="00365B66">
      <w:pPr>
        <w:spacing w:after="0" w:line="240" w:lineRule="auto"/>
      </w:pPr>
      <w:r>
        <w:separator/>
      </w:r>
    </w:p>
  </w:endnote>
  <w:endnote w:type="continuationSeparator" w:id="0">
    <w:p w:rsidR="00050ED0" w:rsidRDefault="00050ED0" w:rsidP="00365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365B66" w:rsidRDefault="00365B66">
    <w:pPr>
      <w:pStyle w:val="Pidipagina"/>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365B66" w:rsidRDefault="00365B66">
    <w:pPr>
      <w:pStyle w:val="Pidipagina"/>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lang w:val="pt-PT"/>
      </w:rPr>
    </w:pPr>
    <w:r>
      <w:rPr>
        <w:b/>
        <w:sz w:val="18"/>
        <w:szCs w:val="18"/>
        <w:lang w:val="pt-PT"/>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36</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36</w:t>
    </w:r>
    <w:r>
      <w:rPr>
        <w:sz w:val="18"/>
        <w:szCs w:val="18"/>
        <w:lang w:val="pt-PT"/>
      </w:rPr>
      <w:fldChar w:fldCharType="end"/>
    </w:r>
    <w:r>
      <w:rPr>
        <w:sz w:val="18"/>
        <w:szCs w:val="18"/>
        <w:lang w:val="pt-PT"/>
      </w:rPr>
      <w:tab/>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sz w:val="18"/>
        <w:szCs w:val="18"/>
        <w:lang w:val="pt-PT"/>
      </w:rPr>
    </w:pPr>
    <w:r>
      <w:rPr>
        <w:sz w:val="18"/>
        <w:szCs w:val="18"/>
      </w:rPr>
      <w:t>\</w:t>
    </w:r>
    <w:r>
      <w:rPr>
        <w:sz w:val="18"/>
        <w:szCs w:val="18"/>
      </w:rPr>
      <w:tab/>
    </w: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35</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36</w:t>
    </w:r>
    <w:r>
      <w:rPr>
        <w:sz w:val="18"/>
        <w:szCs w:val="18"/>
        <w:lang w:val="pt-PT"/>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lang w:val="pt-PT"/>
      </w:rPr>
    </w:pPr>
    <w:r>
      <w:rPr>
        <w:b/>
        <w:sz w:val="18"/>
        <w:szCs w:val="18"/>
        <w:lang w:val="pt-PT"/>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2</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36</w:t>
    </w:r>
    <w:r>
      <w:rPr>
        <w:sz w:val="18"/>
        <w:szCs w:val="18"/>
        <w:lang w:val="pt-PT"/>
      </w:rPr>
      <w:fldChar w:fldCharType="end"/>
    </w:r>
    <w:r>
      <w:rPr>
        <w:sz w:val="18"/>
        <w:szCs w:val="18"/>
        <w:lang w:val="pt-PT"/>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sz w:val="18"/>
        <w:szCs w:val="18"/>
        <w:lang w:val="pt-PT"/>
      </w:rPr>
    </w:pPr>
    <w:r>
      <w:rPr>
        <w:sz w:val="18"/>
        <w:szCs w:val="18"/>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1</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36</w:t>
    </w:r>
    <w:r>
      <w:rPr>
        <w:sz w:val="18"/>
        <w:szCs w:val="18"/>
        <w:lang w:val="pt-PT"/>
      </w:rPr>
      <w:fldChar w:fldCharType="end"/>
    </w:r>
    <w:r>
      <w:rPr>
        <w:sz w:val="18"/>
        <w:szCs w:val="18"/>
        <w:lang w:val="pt-PT"/>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365B66" w:rsidRDefault="00365B66">
    <w:pPr>
      <w:pStyle w:val="Pidipa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lang w:val="pt-PT"/>
      </w:rPr>
    </w:pPr>
    <w:r>
      <w:rPr>
        <w:b/>
        <w:sz w:val="18"/>
        <w:szCs w:val="18"/>
        <w:lang w:val="pt-PT"/>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17</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36</w:t>
    </w:r>
    <w:r>
      <w:rPr>
        <w:sz w:val="18"/>
        <w:szCs w:val="18"/>
        <w:lang w:val="pt-PT"/>
      </w:rPr>
      <w:fldChar w:fldCharType="end"/>
    </w:r>
    <w:r>
      <w:rPr>
        <w:sz w:val="18"/>
        <w:szCs w:val="18"/>
        <w:lang w:val="pt-PT"/>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sz w:val="18"/>
        <w:szCs w:val="18"/>
        <w:lang w:val="pt-PT"/>
      </w:rPr>
    </w:pP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23</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23</w:t>
    </w:r>
    <w:r>
      <w:rPr>
        <w:sz w:val="18"/>
        <w:szCs w:val="18"/>
        <w:lang w:val="pt-PT"/>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10</w:t>
    </w:r>
    <w:r>
      <w:rPr>
        <w:rStyle w:val="Numeropagina"/>
      </w:rPr>
      <w:fldChar w:fldCharType="end"/>
    </w:r>
  </w:p>
  <w:p w:rsidR="00365B66" w:rsidRDefault="00365B66">
    <w:pPr>
      <w:pStyle w:val="Pidipagina"/>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lang w:val="pt-PT"/>
      </w:rPr>
    </w:pPr>
    <w:r>
      <w:rPr>
        <w:sz w:val="18"/>
        <w:szCs w:val="18"/>
        <w:lang w:val="pt-PT"/>
      </w:rPr>
      <w:tab/>
    </w:r>
    <w:r>
      <w:rPr>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33</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33</w:t>
    </w:r>
    <w:r>
      <w:rPr>
        <w:sz w:val="18"/>
        <w:szCs w:val="18"/>
        <w:lang w:val="pt-PT"/>
      </w:rPr>
      <w:fldChar w:fldCharType="end"/>
    </w:r>
    <w:r>
      <w:rPr>
        <w:sz w:val="18"/>
        <w:szCs w:val="18"/>
        <w:lang w:val="pt-PT"/>
      </w:rPr>
      <w:tab/>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both"/>
      <w:rPr>
        <w:sz w:val="18"/>
        <w:szCs w:val="18"/>
        <w:lang w:val="pt-PT"/>
      </w:rPr>
    </w:pPr>
    <w:r>
      <w:rPr>
        <w:sz w:val="18"/>
        <w:szCs w:val="18"/>
      </w:rPr>
      <w:tab/>
    </w:r>
    <w:r>
      <w:rPr>
        <w:b/>
        <w:sz w:val="18"/>
        <w:szCs w:val="18"/>
        <w:lang w:val="pt-PT"/>
      </w:rPr>
      <w:tab/>
    </w:r>
    <w:r>
      <w:rPr>
        <w:sz w:val="18"/>
        <w:szCs w:val="18"/>
        <w:lang w:val="pt-PT"/>
      </w:rPr>
      <w:t xml:space="preserve">Page </w:t>
    </w:r>
    <w:r>
      <w:rPr>
        <w:sz w:val="18"/>
        <w:szCs w:val="18"/>
        <w:lang w:val="pt-PT"/>
      </w:rPr>
      <w:fldChar w:fldCharType="begin"/>
    </w:r>
    <w:r>
      <w:rPr>
        <w:sz w:val="18"/>
        <w:szCs w:val="18"/>
        <w:lang w:val="pt-PT"/>
      </w:rPr>
      <w:instrText xml:space="preserve"> PAGE </w:instrText>
    </w:r>
    <w:r>
      <w:rPr>
        <w:sz w:val="18"/>
        <w:szCs w:val="18"/>
        <w:lang w:val="pt-PT"/>
      </w:rPr>
      <w:fldChar w:fldCharType="separate"/>
    </w:r>
    <w:r>
      <w:rPr>
        <w:noProof/>
        <w:sz w:val="18"/>
        <w:szCs w:val="18"/>
        <w:lang w:val="pt-PT"/>
      </w:rPr>
      <w:t>27</w:t>
    </w:r>
    <w:r>
      <w:rPr>
        <w:sz w:val="18"/>
        <w:szCs w:val="18"/>
        <w:lang w:val="pt-PT"/>
      </w:rPr>
      <w:fldChar w:fldCharType="end"/>
    </w:r>
    <w:r>
      <w:rPr>
        <w:sz w:val="18"/>
        <w:szCs w:val="18"/>
        <w:lang w:val="pt-PT"/>
      </w:rPr>
      <w:t xml:space="preserve"> of </w:t>
    </w:r>
    <w:r>
      <w:rPr>
        <w:sz w:val="18"/>
        <w:szCs w:val="18"/>
        <w:lang w:val="pt-PT"/>
      </w:rPr>
      <w:fldChar w:fldCharType="begin"/>
    </w:r>
    <w:r>
      <w:rPr>
        <w:sz w:val="18"/>
        <w:szCs w:val="18"/>
        <w:lang w:val="pt-PT"/>
      </w:rPr>
      <w:instrText xml:space="preserve"> NUMPAGES </w:instrText>
    </w:r>
    <w:r>
      <w:rPr>
        <w:sz w:val="18"/>
        <w:szCs w:val="18"/>
        <w:lang w:val="pt-PT"/>
      </w:rPr>
      <w:fldChar w:fldCharType="separate"/>
    </w:r>
    <w:r>
      <w:rPr>
        <w:noProof/>
        <w:sz w:val="18"/>
        <w:szCs w:val="18"/>
        <w:lang w:val="pt-PT"/>
      </w:rPr>
      <w:t>27</w:t>
    </w:r>
    <w:r>
      <w:rPr>
        <w:sz w:val="18"/>
        <w:szCs w:val="18"/>
        <w:lang w:val="pt-PT"/>
      </w:rPr>
      <w:fldChar w:fldCharType="end"/>
    </w:r>
    <w:r>
      <w:rPr>
        <w:sz w:val="18"/>
        <w:szCs w:val="18"/>
        <w:lang w:val="pt-PT"/>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ED0" w:rsidRDefault="00050ED0" w:rsidP="00365B66">
      <w:pPr>
        <w:spacing w:after="0" w:line="240" w:lineRule="auto"/>
      </w:pPr>
      <w:r>
        <w:separator/>
      </w:r>
    </w:p>
  </w:footnote>
  <w:footnote w:type="continuationSeparator" w:id="0">
    <w:p w:rsidR="00050ED0" w:rsidRDefault="00050ED0" w:rsidP="00365B66">
      <w:pPr>
        <w:spacing w:after="0" w:line="240" w:lineRule="auto"/>
      </w:pPr>
      <w:r>
        <w:continuationSeparator/>
      </w:r>
    </w:p>
  </w:footnote>
  <w:footnote w:id="1">
    <w:p w:rsidR="00365B66" w:rsidRDefault="00365B66" w:rsidP="00365B66">
      <w:pPr>
        <w:pStyle w:val="Testonotaapidipagina"/>
        <w:rPr>
          <w:sz w:val="18"/>
          <w:lang w:val="en-US"/>
        </w:rPr>
      </w:pPr>
      <w:r>
        <w:rPr>
          <w:rStyle w:val="Rimandonotaapidipagina"/>
        </w:rPr>
        <w:footnoteRef/>
      </w:r>
      <w:r>
        <w:t xml:space="preserve"> </w:t>
      </w:r>
      <w:r>
        <w:rPr>
          <w:sz w:val="18"/>
          <w:lang w:val="en-US"/>
        </w:rPr>
        <w:t>When the partnership has a common auditor, the auditor will have to perform the same checks for each partner. In case the partners engage different auditors they will have to apply these Terms of Reference.</w:t>
      </w:r>
    </w:p>
  </w:footnote>
  <w:footnote w:id="2">
    <w:p w:rsidR="00365B66" w:rsidRDefault="00365B66" w:rsidP="00365B66">
      <w:pPr>
        <w:jc w:val="both"/>
        <w:rPr>
          <w:sz w:val="20"/>
        </w:rPr>
      </w:pPr>
      <w:r>
        <w:rPr>
          <w:rStyle w:val="Rimandonotaapidipagina"/>
          <w:sz w:val="18"/>
        </w:rPr>
        <w:footnoteRef/>
      </w:r>
      <w:r>
        <w:rPr>
          <w:sz w:val="18"/>
        </w:rPr>
        <w:t xml:space="preserve"> </w:t>
      </w:r>
      <w:proofErr w:type="gramStart"/>
      <w:r>
        <w:rPr>
          <w:sz w:val="18"/>
        </w:rPr>
        <w:t xml:space="preserve">Directive 2006/43 of the </w:t>
      </w:r>
      <w:proofErr w:type="spellStart"/>
      <w:r>
        <w:rPr>
          <w:sz w:val="18"/>
        </w:rPr>
        <w:t>European</w:t>
      </w:r>
      <w:proofErr w:type="spellEnd"/>
      <w:r>
        <w:rPr>
          <w:sz w:val="18"/>
        </w:rPr>
        <w:t xml:space="preserve"> </w:t>
      </w:r>
      <w:proofErr w:type="spellStart"/>
      <w:r>
        <w:rPr>
          <w:sz w:val="18"/>
        </w:rPr>
        <w:t>Parliament</w:t>
      </w:r>
      <w:proofErr w:type="spellEnd"/>
      <w:r>
        <w:rPr>
          <w:sz w:val="18"/>
        </w:rPr>
        <w:t xml:space="preserve"> and of the </w:t>
      </w:r>
      <w:proofErr w:type="spellStart"/>
      <w:r>
        <w:rPr>
          <w:sz w:val="18"/>
        </w:rPr>
        <w:t>Council</w:t>
      </w:r>
      <w:proofErr w:type="spellEnd"/>
      <w:r>
        <w:rPr>
          <w:sz w:val="18"/>
        </w:rPr>
        <w:t xml:space="preserve"> of 17 May 2006 on </w:t>
      </w:r>
      <w:proofErr w:type="spellStart"/>
      <w:r>
        <w:rPr>
          <w:sz w:val="18"/>
        </w:rPr>
        <w:t>statutory</w:t>
      </w:r>
      <w:proofErr w:type="spellEnd"/>
      <w:r>
        <w:rPr>
          <w:sz w:val="18"/>
        </w:rPr>
        <w:t xml:space="preserve"> audits of </w:t>
      </w:r>
      <w:proofErr w:type="spellStart"/>
      <w:r>
        <w:rPr>
          <w:sz w:val="18"/>
        </w:rPr>
        <w:t>annual</w:t>
      </w:r>
      <w:proofErr w:type="spellEnd"/>
      <w:r>
        <w:rPr>
          <w:sz w:val="18"/>
        </w:rPr>
        <w:t xml:space="preserve"> accounts and </w:t>
      </w:r>
      <w:proofErr w:type="spellStart"/>
      <w:r>
        <w:rPr>
          <w:sz w:val="18"/>
        </w:rPr>
        <w:t>consolidated</w:t>
      </w:r>
      <w:proofErr w:type="spellEnd"/>
      <w:r>
        <w:rPr>
          <w:sz w:val="18"/>
        </w:rPr>
        <w:t xml:space="preserve"> accou</w:t>
      </w:r>
      <w:proofErr w:type="gramEnd"/>
      <w:r>
        <w:rPr>
          <w:sz w:val="18"/>
        </w:rPr>
        <w:t xml:space="preserve">nts, </w:t>
      </w:r>
      <w:proofErr w:type="spellStart"/>
      <w:r>
        <w:rPr>
          <w:sz w:val="18"/>
        </w:rPr>
        <w:t>amending</w:t>
      </w:r>
      <w:proofErr w:type="spellEnd"/>
      <w:r>
        <w:rPr>
          <w:sz w:val="18"/>
        </w:rPr>
        <w:t xml:space="preserve"> </w:t>
      </w:r>
      <w:proofErr w:type="spellStart"/>
      <w:r>
        <w:rPr>
          <w:sz w:val="18"/>
        </w:rPr>
        <w:t>Council</w:t>
      </w:r>
      <w:proofErr w:type="spellEnd"/>
      <w:r>
        <w:rPr>
          <w:sz w:val="18"/>
        </w:rPr>
        <w:t xml:space="preserve"> </w:t>
      </w:r>
      <w:proofErr w:type="spellStart"/>
      <w:r>
        <w:rPr>
          <w:sz w:val="18"/>
        </w:rPr>
        <w:t>Directives</w:t>
      </w:r>
      <w:proofErr w:type="spellEnd"/>
      <w:r>
        <w:rPr>
          <w:sz w:val="18"/>
        </w:rPr>
        <w:t xml:space="preserve"> 78/660/EEC and 83/349/EEC and </w:t>
      </w:r>
      <w:proofErr w:type="spellStart"/>
      <w:r>
        <w:rPr>
          <w:sz w:val="18"/>
        </w:rPr>
        <w:t>repealing</w:t>
      </w:r>
      <w:proofErr w:type="spellEnd"/>
      <w:r>
        <w:rPr>
          <w:sz w:val="18"/>
        </w:rPr>
        <w:t xml:space="preserve"> </w:t>
      </w:r>
      <w:proofErr w:type="spellStart"/>
      <w:r>
        <w:rPr>
          <w:sz w:val="18"/>
        </w:rPr>
        <w:t>Council</w:t>
      </w:r>
      <w:proofErr w:type="spellEnd"/>
      <w:r>
        <w:rPr>
          <w:sz w:val="18"/>
        </w:rPr>
        <w:t xml:space="preserve"> Directive 84/253 EEC.</w:t>
      </w:r>
    </w:p>
    <w:p w:rsidR="00365B66" w:rsidRDefault="00365B66" w:rsidP="00365B66">
      <w:pPr>
        <w:pStyle w:val="Testonotaapidipagina"/>
      </w:pPr>
    </w:p>
  </w:footnote>
  <w:footnote w:id="3">
    <w:p w:rsidR="00365B66" w:rsidRDefault="00365B66" w:rsidP="00365B66">
      <w:pPr>
        <w:pStyle w:val="Testonotaapidipagina"/>
        <w:ind w:left="180" w:hanging="180"/>
      </w:pPr>
      <w:r>
        <w:rPr>
          <w:rStyle w:val="Rimandonotaapidipagina"/>
        </w:rPr>
        <w:footnoteRef/>
      </w:r>
      <w:r>
        <w:t xml:space="preserve"> </w:t>
      </w:r>
      <w:r>
        <w:tab/>
      </w:r>
      <w:r w:rsidRPr="0051063C">
        <w:rPr>
          <w:sz w:val="16"/>
          <w:szCs w:val="16"/>
        </w:rPr>
        <w:t>Practical Guide (applicable for Budget and EDF) and annexes for Budget and EDF see:http://ec.europa.eu/europeaid/work/procedures/implementation/practical_guide/index_en.htm</w:t>
      </w:r>
    </w:p>
  </w:footnote>
  <w:footnote w:id="4">
    <w:p w:rsidR="00365B66" w:rsidRPr="0051063C" w:rsidRDefault="00365B66" w:rsidP="00365B66">
      <w:pPr>
        <w:pStyle w:val="Testonotaapidipagina"/>
        <w:rPr>
          <w:sz w:val="16"/>
          <w:szCs w:val="16"/>
        </w:rPr>
      </w:pPr>
      <w:r>
        <w:rPr>
          <w:rStyle w:val="Rimandonotaapidipagina"/>
        </w:rPr>
        <w:footnoteRef/>
      </w:r>
      <w:r>
        <w:t xml:space="preserve"> </w:t>
      </w:r>
      <w:r w:rsidRPr="0051063C">
        <w:rPr>
          <w:sz w:val="16"/>
          <w:szCs w:val="16"/>
        </w:rPr>
        <w:t>M</w:t>
      </w:r>
      <w:proofErr w:type="spellStart"/>
      <w:r w:rsidRPr="0051063C">
        <w:rPr>
          <w:color w:val="000000"/>
          <w:sz w:val="16"/>
          <w:szCs w:val="16"/>
          <w:lang w:val="en-US" w:eastAsia="it-IT"/>
        </w:rPr>
        <w:t>aximum</w:t>
      </w:r>
      <w:proofErr w:type="spellEnd"/>
      <w:r w:rsidRPr="0051063C">
        <w:rPr>
          <w:color w:val="000000"/>
          <w:sz w:val="16"/>
          <w:szCs w:val="16"/>
          <w:lang w:val="en-US" w:eastAsia="it-IT"/>
        </w:rPr>
        <w:t xml:space="preserve"> 5% of cost category 8, subtotal of direct eligible costs of the Project</w:t>
      </w:r>
    </w:p>
  </w:footnote>
  <w:footnote w:id="5">
    <w:p w:rsidR="00365B66" w:rsidRPr="00E05934" w:rsidRDefault="00365B66" w:rsidP="00365B66">
      <w:pPr>
        <w:pStyle w:val="Testonotaapidipagina"/>
      </w:pPr>
      <w:r w:rsidRPr="0051063C">
        <w:rPr>
          <w:rStyle w:val="Rimandonotaapidipagina"/>
          <w:sz w:val="16"/>
          <w:szCs w:val="16"/>
        </w:rPr>
        <w:footnoteRef/>
      </w:r>
      <w:r w:rsidRPr="0051063C">
        <w:rPr>
          <w:sz w:val="16"/>
          <w:szCs w:val="16"/>
        </w:rPr>
        <w:t xml:space="preserve"> M</w:t>
      </w:r>
      <w:proofErr w:type="spellStart"/>
      <w:r w:rsidRPr="0051063C">
        <w:rPr>
          <w:color w:val="000000"/>
          <w:sz w:val="16"/>
          <w:szCs w:val="16"/>
          <w:lang w:val="en-US" w:eastAsia="it-IT"/>
        </w:rPr>
        <w:t>aximum</w:t>
      </w:r>
      <w:proofErr w:type="spellEnd"/>
      <w:r w:rsidRPr="0051063C">
        <w:rPr>
          <w:color w:val="000000"/>
          <w:sz w:val="16"/>
          <w:szCs w:val="16"/>
          <w:lang w:val="en-US" w:eastAsia="it-IT"/>
        </w:rPr>
        <w:t xml:space="preserve"> 7% of cost category 10, total direct eligible costs of the Project</w:t>
      </w:r>
    </w:p>
  </w:footnote>
  <w:footnote w:id="6">
    <w:p w:rsidR="00365B66" w:rsidRPr="00615E59" w:rsidRDefault="00365B66" w:rsidP="00365B66">
      <w:pPr>
        <w:pStyle w:val="Testonotaapidipagina"/>
        <w:rPr>
          <w:sz w:val="16"/>
          <w:szCs w:val="16"/>
        </w:rPr>
      </w:pPr>
      <w:r>
        <w:rPr>
          <w:rStyle w:val="Rimandonotaapidipagina"/>
        </w:rPr>
        <w:footnoteRef/>
      </w:r>
      <w:r>
        <w:t xml:space="preserve"> </w:t>
      </w:r>
      <w:r w:rsidRPr="00615E59">
        <w:rPr>
          <w:sz w:val="16"/>
          <w:szCs w:val="16"/>
        </w:rPr>
        <w:t>M</w:t>
      </w:r>
      <w:proofErr w:type="spellStart"/>
      <w:r w:rsidRPr="00615E59">
        <w:rPr>
          <w:color w:val="000000"/>
          <w:sz w:val="16"/>
          <w:szCs w:val="16"/>
          <w:lang w:val="en-US" w:eastAsia="it-IT"/>
        </w:rPr>
        <w:t>aximum</w:t>
      </w:r>
      <w:proofErr w:type="spellEnd"/>
      <w:r w:rsidRPr="00615E59">
        <w:rPr>
          <w:color w:val="000000"/>
          <w:sz w:val="16"/>
          <w:szCs w:val="16"/>
          <w:lang w:val="en-US" w:eastAsia="it-IT"/>
        </w:rPr>
        <w:t xml:space="preserve"> 5% of cost category 8, subtotal of direct eligible costs of the Project</w:t>
      </w:r>
    </w:p>
  </w:footnote>
  <w:footnote w:id="7">
    <w:p w:rsidR="00365B66" w:rsidRPr="00E05934" w:rsidRDefault="00365B66" w:rsidP="00365B66">
      <w:pPr>
        <w:pStyle w:val="Testonotaapidipagina"/>
      </w:pPr>
      <w:r w:rsidRPr="00615E59">
        <w:rPr>
          <w:rStyle w:val="Rimandonotaapidipagina"/>
          <w:sz w:val="16"/>
          <w:szCs w:val="16"/>
        </w:rPr>
        <w:footnoteRef/>
      </w:r>
      <w:r w:rsidRPr="00615E59">
        <w:rPr>
          <w:sz w:val="16"/>
          <w:szCs w:val="16"/>
        </w:rPr>
        <w:t xml:space="preserve"> M</w:t>
      </w:r>
      <w:proofErr w:type="spellStart"/>
      <w:r w:rsidRPr="00615E59">
        <w:rPr>
          <w:color w:val="000000"/>
          <w:sz w:val="16"/>
          <w:szCs w:val="16"/>
          <w:lang w:val="en-US" w:eastAsia="it-IT"/>
        </w:rPr>
        <w:t>aximum</w:t>
      </w:r>
      <w:proofErr w:type="spellEnd"/>
      <w:r w:rsidRPr="00615E59">
        <w:rPr>
          <w:color w:val="000000"/>
          <w:sz w:val="16"/>
          <w:szCs w:val="16"/>
          <w:lang w:val="en-US" w:eastAsia="it-IT"/>
        </w:rPr>
        <w:t xml:space="preserve"> 7% of cost category 10, total direct eligible costs of the Project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righ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righ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right"/>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5B66" w:rsidRDefault="00365B66">
    <w:pPr>
      <w:pStyle w:val="Intestazione"/>
      <w:jc w:val="right"/>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F1F86"/>
    <w:multiLevelType w:val="hybridMultilevel"/>
    <w:tmpl w:val="FDA6865E"/>
    <w:lvl w:ilvl="0" w:tplc="391404B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1A723DB"/>
    <w:multiLevelType w:val="singleLevel"/>
    <w:tmpl w:val="E2C8B4D0"/>
    <w:name w:val="templateBullet1"/>
    <w:lvl w:ilvl="0">
      <w:start w:val="1"/>
      <w:numFmt w:val="bullet"/>
      <w:pStyle w:val="Puntoelenco"/>
      <w:lvlText w:val="·"/>
      <w:lvlJc w:val="left"/>
      <w:pPr>
        <w:tabs>
          <w:tab w:val="num" w:pos="341"/>
        </w:tabs>
        <w:ind w:left="341" w:hanging="341"/>
      </w:pPr>
      <w:rPr>
        <w:rFonts w:ascii="Symbol" w:hAnsi="Symbol" w:hint="default"/>
        <w:b w:val="0"/>
        <w:i w:val="0"/>
        <w:sz w:val="22"/>
      </w:rPr>
    </w:lvl>
  </w:abstractNum>
  <w:abstractNum w:abstractNumId="2">
    <w:nsid w:val="05233991"/>
    <w:multiLevelType w:val="hybridMultilevel"/>
    <w:tmpl w:val="75DAB0C6"/>
    <w:lvl w:ilvl="0" w:tplc="C040F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76C729B"/>
    <w:multiLevelType w:val="hybridMultilevel"/>
    <w:tmpl w:val="CEB0D4FC"/>
    <w:lvl w:ilvl="0" w:tplc="0588B602">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9AB058B"/>
    <w:multiLevelType w:val="hybridMultilevel"/>
    <w:tmpl w:val="CC02DCE4"/>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0F740D10"/>
    <w:multiLevelType w:val="hybridMultilevel"/>
    <w:tmpl w:val="66E28C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12B60594"/>
    <w:multiLevelType w:val="multilevel"/>
    <w:tmpl w:val="16087978"/>
    <w:name w:val="PwCNumberListTemplate"/>
    <w:lvl w:ilvl="0">
      <w:start w:val="1"/>
      <w:numFmt w:val="decimal"/>
      <w:pStyle w:val="Numeroelenco"/>
      <w:lvlText w:val="%1"/>
      <w:lvlJc w:val="left"/>
      <w:pPr>
        <w:tabs>
          <w:tab w:val="num" w:pos="595"/>
        </w:tabs>
        <w:ind w:left="595" w:hanging="595"/>
      </w:pPr>
    </w:lvl>
    <w:lvl w:ilvl="1">
      <w:start w:val="1"/>
      <w:numFmt w:val="decimal"/>
      <w:pStyle w:val="Numeroelenco2"/>
      <w:lvlText w:val="%2"/>
      <w:lvlJc w:val="left"/>
      <w:pPr>
        <w:tabs>
          <w:tab w:val="num" w:pos="1191"/>
        </w:tabs>
        <w:ind w:left="1191" w:hanging="595"/>
      </w:pPr>
    </w:lvl>
    <w:lvl w:ilvl="2">
      <w:start w:val="1"/>
      <w:numFmt w:val="decimal"/>
      <w:pStyle w:val="Numeroelenco3"/>
      <w:lvlText w:val="%3"/>
      <w:lvlJc w:val="left"/>
      <w:pPr>
        <w:tabs>
          <w:tab w:val="num" w:pos="1786"/>
        </w:tabs>
        <w:ind w:left="1786" w:hanging="595"/>
      </w:pPr>
    </w:lvl>
    <w:lvl w:ilvl="3">
      <w:start w:val="1"/>
      <w:numFmt w:val="decimal"/>
      <w:pStyle w:val="Numeroelenco4"/>
      <w:lvlText w:val="%4"/>
      <w:lvlJc w:val="left"/>
      <w:pPr>
        <w:tabs>
          <w:tab w:val="num" w:pos="2381"/>
        </w:tabs>
        <w:ind w:left="2381" w:hanging="595"/>
      </w:pPr>
    </w:lvl>
    <w:lvl w:ilvl="4">
      <w:start w:val="1"/>
      <w:numFmt w:val="decimal"/>
      <w:pStyle w:val="Numeroelenco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7">
    <w:nsid w:val="16F60001"/>
    <w:multiLevelType w:val="multilevel"/>
    <w:tmpl w:val="56626DD8"/>
    <w:lvl w:ilvl="0">
      <w:start w:val="1"/>
      <w:numFmt w:val="bullet"/>
      <w:lvlText w:val="–"/>
      <w:lvlJc w:val="left"/>
      <w:pPr>
        <w:tabs>
          <w:tab w:val="num" w:pos="720"/>
        </w:tabs>
        <w:ind w:left="720" w:hanging="360"/>
      </w:pPr>
      <w:rPr>
        <w:rFonts w:ascii="Lucida Console" w:hAnsi="Lucida Console"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1EE615CB"/>
    <w:multiLevelType w:val="hybridMultilevel"/>
    <w:tmpl w:val="8A266C60"/>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291701C5"/>
    <w:multiLevelType w:val="hybridMultilevel"/>
    <w:tmpl w:val="36CA3C90"/>
    <w:lvl w:ilvl="0" w:tplc="376CA5CC">
      <w:start w:val="4"/>
      <w:numFmt w:val="bullet"/>
      <w:lvlText w:val=""/>
      <w:lvlJc w:val="left"/>
      <w:pPr>
        <w:tabs>
          <w:tab w:val="num" w:pos="1025"/>
        </w:tabs>
        <w:ind w:left="1025" w:hanging="360"/>
      </w:pPr>
      <w:rPr>
        <w:rFonts w:ascii="Symbol" w:hAnsi="Symbol" w:hint="default"/>
        <w:b/>
        <w:i w:val="0"/>
        <w:sz w:val="16"/>
        <w:szCs w:val="20"/>
      </w:rPr>
    </w:lvl>
    <w:lvl w:ilvl="1" w:tplc="65C812EC">
      <w:start w:val="2"/>
      <w:numFmt w:val="bullet"/>
      <w:lvlText w:val="-"/>
      <w:lvlJc w:val="left"/>
      <w:pPr>
        <w:tabs>
          <w:tab w:val="num" w:pos="1440"/>
        </w:tabs>
        <w:ind w:left="1440" w:hanging="360"/>
      </w:pPr>
      <w:rPr>
        <w:rFonts w:ascii="Times New Roman" w:eastAsia="Times New Roman" w:hAnsi="Times New Roman" w:cs="Times New Roman" w:hint="default"/>
        <w:b/>
        <w:i w:val="0"/>
        <w:sz w:val="16"/>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B6509E1"/>
    <w:multiLevelType w:val="hybridMultilevel"/>
    <w:tmpl w:val="3ADC81DA"/>
    <w:lvl w:ilvl="0" w:tplc="65C812EC">
      <w:start w:val="2"/>
      <w:numFmt w:val="bullet"/>
      <w:lvlText w:val="-"/>
      <w:lvlJc w:val="left"/>
      <w:pPr>
        <w:tabs>
          <w:tab w:val="num" w:pos="1005"/>
        </w:tabs>
        <w:ind w:left="1005" w:hanging="360"/>
      </w:pPr>
      <w:rPr>
        <w:rFonts w:ascii="Times New Roman" w:eastAsia="Times New Roman" w:hAnsi="Times New Roman" w:cs="Times New Roman" w:hint="default"/>
      </w:rPr>
    </w:lvl>
    <w:lvl w:ilvl="1" w:tplc="04090003" w:tentative="1">
      <w:start w:val="1"/>
      <w:numFmt w:val="bullet"/>
      <w:lvlText w:val="o"/>
      <w:lvlJc w:val="left"/>
      <w:pPr>
        <w:tabs>
          <w:tab w:val="num" w:pos="1725"/>
        </w:tabs>
        <w:ind w:left="1725" w:hanging="360"/>
      </w:pPr>
      <w:rPr>
        <w:rFonts w:ascii="Courier New" w:hAnsi="Courier New" w:cs="Courier New" w:hint="default"/>
      </w:rPr>
    </w:lvl>
    <w:lvl w:ilvl="2" w:tplc="04090005" w:tentative="1">
      <w:start w:val="1"/>
      <w:numFmt w:val="bullet"/>
      <w:lvlText w:val=""/>
      <w:lvlJc w:val="left"/>
      <w:pPr>
        <w:tabs>
          <w:tab w:val="num" w:pos="2445"/>
        </w:tabs>
        <w:ind w:left="2445" w:hanging="360"/>
      </w:pPr>
      <w:rPr>
        <w:rFonts w:ascii="Wingdings" w:hAnsi="Wingdings" w:hint="default"/>
      </w:rPr>
    </w:lvl>
    <w:lvl w:ilvl="3" w:tplc="04090001" w:tentative="1">
      <w:start w:val="1"/>
      <w:numFmt w:val="bullet"/>
      <w:lvlText w:val=""/>
      <w:lvlJc w:val="left"/>
      <w:pPr>
        <w:tabs>
          <w:tab w:val="num" w:pos="3165"/>
        </w:tabs>
        <w:ind w:left="3165" w:hanging="360"/>
      </w:pPr>
      <w:rPr>
        <w:rFonts w:ascii="Symbol" w:hAnsi="Symbol" w:hint="default"/>
      </w:rPr>
    </w:lvl>
    <w:lvl w:ilvl="4" w:tplc="04090003" w:tentative="1">
      <w:start w:val="1"/>
      <w:numFmt w:val="bullet"/>
      <w:lvlText w:val="o"/>
      <w:lvlJc w:val="left"/>
      <w:pPr>
        <w:tabs>
          <w:tab w:val="num" w:pos="3885"/>
        </w:tabs>
        <w:ind w:left="3885" w:hanging="360"/>
      </w:pPr>
      <w:rPr>
        <w:rFonts w:ascii="Courier New" w:hAnsi="Courier New" w:cs="Courier New" w:hint="default"/>
      </w:rPr>
    </w:lvl>
    <w:lvl w:ilvl="5" w:tplc="04090005" w:tentative="1">
      <w:start w:val="1"/>
      <w:numFmt w:val="bullet"/>
      <w:lvlText w:val=""/>
      <w:lvlJc w:val="left"/>
      <w:pPr>
        <w:tabs>
          <w:tab w:val="num" w:pos="4605"/>
        </w:tabs>
        <w:ind w:left="4605" w:hanging="360"/>
      </w:pPr>
      <w:rPr>
        <w:rFonts w:ascii="Wingdings" w:hAnsi="Wingdings" w:hint="default"/>
      </w:rPr>
    </w:lvl>
    <w:lvl w:ilvl="6" w:tplc="04090001" w:tentative="1">
      <w:start w:val="1"/>
      <w:numFmt w:val="bullet"/>
      <w:lvlText w:val=""/>
      <w:lvlJc w:val="left"/>
      <w:pPr>
        <w:tabs>
          <w:tab w:val="num" w:pos="5325"/>
        </w:tabs>
        <w:ind w:left="5325" w:hanging="360"/>
      </w:pPr>
      <w:rPr>
        <w:rFonts w:ascii="Symbol" w:hAnsi="Symbol" w:hint="default"/>
      </w:rPr>
    </w:lvl>
    <w:lvl w:ilvl="7" w:tplc="04090003" w:tentative="1">
      <w:start w:val="1"/>
      <w:numFmt w:val="bullet"/>
      <w:lvlText w:val="o"/>
      <w:lvlJc w:val="left"/>
      <w:pPr>
        <w:tabs>
          <w:tab w:val="num" w:pos="6045"/>
        </w:tabs>
        <w:ind w:left="6045" w:hanging="360"/>
      </w:pPr>
      <w:rPr>
        <w:rFonts w:ascii="Courier New" w:hAnsi="Courier New" w:cs="Courier New" w:hint="default"/>
      </w:rPr>
    </w:lvl>
    <w:lvl w:ilvl="8" w:tplc="04090005" w:tentative="1">
      <w:start w:val="1"/>
      <w:numFmt w:val="bullet"/>
      <w:lvlText w:val=""/>
      <w:lvlJc w:val="left"/>
      <w:pPr>
        <w:tabs>
          <w:tab w:val="num" w:pos="6765"/>
        </w:tabs>
        <w:ind w:left="6765" w:hanging="360"/>
      </w:pPr>
      <w:rPr>
        <w:rFonts w:ascii="Wingdings" w:hAnsi="Wingdings" w:hint="default"/>
      </w:rPr>
    </w:lvl>
  </w:abstractNum>
  <w:abstractNum w:abstractNumId="11">
    <w:nsid w:val="338A7E88"/>
    <w:multiLevelType w:val="hybridMultilevel"/>
    <w:tmpl w:val="E7AEADA4"/>
    <w:name w:val="WW8Num502"/>
    <w:lvl w:ilvl="0" w:tplc="156E7BBA">
      <w:start w:val="1"/>
      <w:numFmt w:val="bullet"/>
      <w:lvlText w:val=""/>
      <w:lvlJc w:val="left"/>
      <w:pPr>
        <w:tabs>
          <w:tab w:val="num" w:pos="720"/>
        </w:tabs>
        <w:ind w:left="360" w:firstLine="0"/>
      </w:pPr>
      <w:rPr>
        <w:rFonts w:ascii="Symbol" w:hAnsi="Symbol" w:hint="default"/>
        <w:sz w:val="16"/>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343F0236"/>
    <w:multiLevelType w:val="hybridMultilevel"/>
    <w:tmpl w:val="0F022B7A"/>
    <w:lvl w:ilvl="0" w:tplc="0410000F">
      <w:start w:val="1"/>
      <w:numFmt w:val="decimal"/>
      <w:lvlText w:val="%1."/>
      <w:lvlJc w:val="left"/>
      <w:pPr>
        <w:tabs>
          <w:tab w:val="num" w:pos="1080"/>
        </w:tabs>
        <w:ind w:left="1080" w:hanging="360"/>
      </w:pPr>
    </w:lvl>
    <w:lvl w:ilvl="1" w:tplc="04100019">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3">
    <w:nsid w:val="36DE1102"/>
    <w:multiLevelType w:val="multilevel"/>
    <w:tmpl w:val="08090025"/>
    <w:lvl w:ilvl="0">
      <w:start w:val="1"/>
      <w:numFmt w:val="decimal"/>
      <w:lvlText w:val="%1"/>
      <w:lvlJc w:val="left"/>
      <w:pPr>
        <w:tabs>
          <w:tab w:val="num" w:pos="432"/>
        </w:tabs>
        <w:ind w:left="432" w:hanging="432"/>
      </w:pPr>
    </w:lvl>
    <w:lvl w:ilvl="1">
      <w:start w:val="1"/>
      <w:numFmt w:val="decimal"/>
      <w:lvlText w:val="%1.%2"/>
      <w:lvlJc w:val="left"/>
      <w:pPr>
        <w:tabs>
          <w:tab w:val="num" w:pos="756"/>
        </w:tabs>
        <w:ind w:left="756" w:hanging="576"/>
      </w:pPr>
    </w:lvl>
    <w:lvl w:ilvl="2">
      <w:start w:val="1"/>
      <w:numFmt w:val="decimal"/>
      <w:pStyle w:val="Titolo3"/>
      <w:lvlText w:val="%1.%2.%3"/>
      <w:lvlJc w:val="left"/>
      <w:pPr>
        <w:tabs>
          <w:tab w:val="num" w:pos="1260"/>
        </w:tabs>
        <w:ind w:left="1260" w:hanging="720"/>
      </w:p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decimal"/>
      <w:pStyle w:val="Titolo6"/>
      <w:lvlText w:val="%1.%2.%3.%4.%5.%6"/>
      <w:lvlJc w:val="left"/>
      <w:pPr>
        <w:tabs>
          <w:tab w:val="num" w:pos="1152"/>
        </w:tabs>
        <w:ind w:left="1152" w:hanging="1152"/>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4">
    <w:nsid w:val="37822A90"/>
    <w:multiLevelType w:val="hybridMultilevel"/>
    <w:tmpl w:val="09A2DE54"/>
    <w:lvl w:ilvl="0" w:tplc="65C812E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47327B3"/>
    <w:multiLevelType w:val="hybridMultilevel"/>
    <w:tmpl w:val="56626DD8"/>
    <w:lvl w:ilvl="0" w:tplc="0686A9DC">
      <w:start w:val="1"/>
      <w:numFmt w:val="bullet"/>
      <w:lvlText w:val="–"/>
      <w:lvlJc w:val="left"/>
      <w:pPr>
        <w:tabs>
          <w:tab w:val="num" w:pos="720"/>
        </w:tabs>
        <w:ind w:left="720" w:hanging="360"/>
      </w:pPr>
      <w:rPr>
        <w:rFonts w:ascii="Lucida Console" w:hAnsi="Lucida Console"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492149F6"/>
    <w:multiLevelType w:val="hybridMultilevel"/>
    <w:tmpl w:val="347AB634"/>
    <w:lvl w:ilvl="0" w:tplc="391404B4">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4959196F"/>
    <w:multiLevelType w:val="multilevel"/>
    <w:tmpl w:val="8482ECBA"/>
    <w:lvl w:ilvl="0">
      <w:start w:val="1"/>
      <w:numFmt w:val="decimal"/>
      <w:lvlText w:val="%1."/>
      <w:lvlJc w:val="left"/>
      <w:pPr>
        <w:tabs>
          <w:tab w:val="num" w:pos="720"/>
        </w:tabs>
        <w:ind w:left="720" w:hanging="360"/>
      </w:pPr>
    </w:lvl>
    <w:lvl w:ilvl="1">
      <w:start w:val="2"/>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nsid w:val="4AD462D0"/>
    <w:multiLevelType w:val="hybridMultilevel"/>
    <w:tmpl w:val="478E9A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nsid w:val="4B4B3476"/>
    <w:multiLevelType w:val="hybridMultilevel"/>
    <w:tmpl w:val="421455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4DD65523"/>
    <w:multiLevelType w:val="hybridMultilevel"/>
    <w:tmpl w:val="D6EEEA02"/>
    <w:lvl w:ilvl="0" w:tplc="9000C202">
      <w:start w:val="1"/>
      <w:numFmt w:val="decimal"/>
      <w:lvlText w:val="%1."/>
      <w:lvlJc w:val="left"/>
      <w:pPr>
        <w:tabs>
          <w:tab w:val="num" w:pos="360"/>
        </w:tabs>
        <w:ind w:left="360" w:hanging="360"/>
      </w:pPr>
      <w:rPr>
        <w:rFonts w:ascii="Times New Roman" w:hAnsi="Times New Roman" w:hint="default"/>
        <w:b/>
        <w:i w:val="0"/>
        <w:sz w:val="2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nsid w:val="51904BCF"/>
    <w:multiLevelType w:val="hybridMultilevel"/>
    <w:tmpl w:val="15608458"/>
    <w:lvl w:ilvl="0" w:tplc="C040F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67F0049"/>
    <w:multiLevelType w:val="multilevel"/>
    <w:tmpl w:val="431C13A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59137F50"/>
    <w:multiLevelType w:val="hybridMultilevel"/>
    <w:tmpl w:val="FD2ADD8A"/>
    <w:lvl w:ilvl="0" w:tplc="04100001">
      <w:start w:val="1"/>
      <w:numFmt w:val="bullet"/>
      <w:lvlText w:val=""/>
      <w:lvlJc w:val="left"/>
      <w:pPr>
        <w:ind w:left="2880" w:hanging="360"/>
      </w:pPr>
      <w:rPr>
        <w:rFonts w:ascii="Symbol" w:hAnsi="Symbol"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nsid w:val="5B825284"/>
    <w:multiLevelType w:val="hybridMultilevel"/>
    <w:tmpl w:val="CA76C048"/>
    <w:lvl w:ilvl="0" w:tplc="0410000F">
      <w:start w:val="1"/>
      <w:numFmt w:val="decimal"/>
      <w:lvlText w:val="%1."/>
      <w:lvlJc w:val="left"/>
      <w:pPr>
        <w:ind w:left="2880" w:hanging="360"/>
      </w:pPr>
    </w:lvl>
    <w:lvl w:ilvl="1" w:tplc="04100019" w:tentative="1">
      <w:start w:val="1"/>
      <w:numFmt w:val="lowerLetter"/>
      <w:lvlText w:val="%2."/>
      <w:lvlJc w:val="left"/>
      <w:pPr>
        <w:ind w:left="3600" w:hanging="360"/>
      </w:pPr>
    </w:lvl>
    <w:lvl w:ilvl="2" w:tplc="0410001B" w:tentative="1">
      <w:start w:val="1"/>
      <w:numFmt w:val="lowerRoman"/>
      <w:lvlText w:val="%3."/>
      <w:lvlJc w:val="right"/>
      <w:pPr>
        <w:ind w:left="4320" w:hanging="180"/>
      </w:pPr>
    </w:lvl>
    <w:lvl w:ilvl="3" w:tplc="0410000F" w:tentative="1">
      <w:start w:val="1"/>
      <w:numFmt w:val="decimal"/>
      <w:lvlText w:val="%4."/>
      <w:lvlJc w:val="left"/>
      <w:pPr>
        <w:ind w:left="5040" w:hanging="360"/>
      </w:pPr>
    </w:lvl>
    <w:lvl w:ilvl="4" w:tplc="04100019" w:tentative="1">
      <w:start w:val="1"/>
      <w:numFmt w:val="lowerLetter"/>
      <w:lvlText w:val="%5."/>
      <w:lvlJc w:val="left"/>
      <w:pPr>
        <w:ind w:left="5760" w:hanging="360"/>
      </w:pPr>
    </w:lvl>
    <w:lvl w:ilvl="5" w:tplc="0410001B" w:tentative="1">
      <w:start w:val="1"/>
      <w:numFmt w:val="lowerRoman"/>
      <w:lvlText w:val="%6."/>
      <w:lvlJc w:val="right"/>
      <w:pPr>
        <w:ind w:left="6480" w:hanging="180"/>
      </w:pPr>
    </w:lvl>
    <w:lvl w:ilvl="6" w:tplc="0410000F" w:tentative="1">
      <w:start w:val="1"/>
      <w:numFmt w:val="decimal"/>
      <w:lvlText w:val="%7."/>
      <w:lvlJc w:val="left"/>
      <w:pPr>
        <w:ind w:left="7200" w:hanging="360"/>
      </w:pPr>
    </w:lvl>
    <w:lvl w:ilvl="7" w:tplc="04100019" w:tentative="1">
      <w:start w:val="1"/>
      <w:numFmt w:val="lowerLetter"/>
      <w:lvlText w:val="%8."/>
      <w:lvlJc w:val="left"/>
      <w:pPr>
        <w:ind w:left="7920" w:hanging="360"/>
      </w:pPr>
    </w:lvl>
    <w:lvl w:ilvl="8" w:tplc="0410001B" w:tentative="1">
      <w:start w:val="1"/>
      <w:numFmt w:val="lowerRoman"/>
      <w:lvlText w:val="%9."/>
      <w:lvlJc w:val="right"/>
      <w:pPr>
        <w:ind w:left="8640" w:hanging="180"/>
      </w:pPr>
    </w:lvl>
  </w:abstractNum>
  <w:abstractNum w:abstractNumId="25">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26">
    <w:nsid w:val="5EB81448"/>
    <w:multiLevelType w:val="hybridMultilevel"/>
    <w:tmpl w:val="742AE0A4"/>
    <w:lvl w:ilvl="0" w:tplc="C040F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605329B6"/>
    <w:multiLevelType w:val="hybridMultilevel"/>
    <w:tmpl w:val="BC406328"/>
    <w:lvl w:ilvl="0" w:tplc="4F30589E">
      <w:start w:val="1"/>
      <w:numFmt w:val="bullet"/>
      <w:lvlText w:val="●"/>
      <w:lvlJc w:val="left"/>
      <w:pPr>
        <w:tabs>
          <w:tab w:val="num" w:pos="720"/>
        </w:tabs>
        <w:ind w:left="720" w:hanging="360"/>
      </w:pPr>
      <w:rPr>
        <w:rFonts w:ascii="Courier New" w:hAnsi="Courier New"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nsid w:val="62C870F3"/>
    <w:multiLevelType w:val="hybridMultilevel"/>
    <w:tmpl w:val="D0165706"/>
    <w:lvl w:ilvl="0" w:tplc="376CA5CC">
      <w:start w:val="4"/>
      <w:numFmt w:val="bullet"/>
      <w:lvlText w:val=""/>
      <w:lvlJc w:val="left"/>
      <w:pPr>
        <w:tabs>
          <w:tab w:val="num" w:pos="2105"/>
        </w:tabs>
        <w:ind w:left="2105" w:hanging="360"/>
      </w:pPr>
      <w:rPr>
        <w:rFonts w:ascii="Symbol" w:hAnsi="Symbol" w:hint="default"/>
        <w:b/>
        <w:i w:val="0"/>
        <w:sz w:val="16"/>
        <w:szCs w:val="20"/>
      </w:rPr>
    </w:lvl>
    <w:lvl w:ilvl="1" w:tplc="65C812EC">
      <w:start w:val="2"/>
      <w:numFmt w:val="bullet"/>
      <w:lvlText w:val="-"/>
      <w:lvlJc w:val="left"/>
      <w:pPr>
        <w:tabs>
          <w:tab w:val="num" w:pos="2520"/>
        </w:tabs>
        <w:ind w:left="2520" w:hanging="360"/>
      </w:pPr>
      <w:rPr>
        <w:rFonts w:ascii="Times New Roman" w:eastAsia="Times New Roman" w:hAnsi="Times New Roman" w:cs="Times New Roman" w:hint="default"/>
        <w:b/>
        <w:i w:val="0"/>
        <w:sz w:val="16"/>
        <w:szCs w:val="20"/>
      </w:rPr>
    </w:lvl>
    <w:lvl w:ilvl="2" w:tplc="376CA5CC">
      <w:start w:val="4"/>
      <w:numFmt w:val="bullet"/>
      <w:lvlText w:val=""/>
      <w:lvlJc w:val="left"/>
      <w:pPr>
        <w:tabs>
          <w:tab w:val="num" w:pos="3240"/>
        </w:tabs>
        <w:ind w:left="3240" w:hanging="360"/>
      </w:pPr>
      <w:rPr>
        <w:rFonts w:ascii="Symbol" w:hAnsi="Symbol" w:hint="default"/>
        <w:b/>
        <w:i w:val="0"/>
        <w:sz w:val="16"/>
        <w:szCs w:val="20"/>
      </w:rPr>
    </w:lvl>
    <w:lvl w:ilvl="3" w:tplc="65C812EC">
      <w:start w:val="2"/>
      <w:numFmt w:val="bullet"/>
      <w:lvlText w:val="-"/>
      <w:lvlJc w:val="left"/>
      <w:pPr>
        <w:tabs>
          <w:tab w:val="num" w:pos="3960"/>
        </w:tabs>
        <w:ind w:left="3960" w:hanging="360"/>
      </w:pPr>
      <w:rPr>
        <w:rFonts w:ascii="Times New Roman" w:eastAsia="Times New Roman" w:hAnsi="Times New Roman" w:cs="Times New Roman" w:hint="default"/>
        <w:b/>
        <w:i w:val="0"/>
        <w:sz w:val="16"/>
        <w:szCs w:val="20"/>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6B654974"/>
    <w:multiLevelType w:val="hybridMultilevel"/>
    <w:tmpl w:val="3356DED2"/>
    <w:lvl w:ilvl="0" w:tplc="65C812EC">
      <w:start w:val="2"/>
      <w:numFmt w:val="bullet"/>
      <w:lvlText w:val="-"/>
      <w:lvlJc w:val="left"/>
      <w:pPr>
        <w:tabs>
          <w:tab w:val="num" w:pos="1152"/>
        </w:tabs>
        <w:ind w:left="1152" w:hanging="360"/>
      </w:pPr>
      <w:rPr>
        <w:rFonts w:ascii="Times New Roman" w:eastAsia="Times New Roman" w:hAnsi="Times New Roman" w:cs="Times New Roman"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0">
    <w:nsid w:val="6E993CF1"/>
    <w:multiLevelType w:val="hybridMultilevel"/>
    <w:tmpl w:val="C59460CE"/>
    <w:lvl w:ilvl="0" w:tplc="1F7659E2">
      <w:start w:val="1"/>
      <w:numFmt w:val="bullet"/>
      <w:lvlText w:val=""/>
      <w:lvlJc w:val="left"/>
      <w:pPr>
        <w:tabs>
          <w:tab w:val="num" w:pos="2079"/>
        </w:tabs>
        <w:ind w:left="2079" w:hanging="360"/>
      </w:pPr>
      <w:rPr>
        <w:rFonts w:ascii="Wingdings" w:hAnsi="Wingdings" w:hint="default"/>
      </w:rPr>
    </w:lvl>
    <w:lvl w:ilvl="1" w:tplc="A2647B12">
      <w:start w:val="2"/>
      <w:numFmt w:val="bullet"/>
      <w:lvlText w:val="-"/>
      <w:lvlJc w:val="left"/>
      <w:pPr>
        <w:tabs>
          <w:tab w:val="num" w:pos="2232"/>
        </w:tabs>
        <w:ind w:left="2232" w:hanging="360"/>
      </w:pPr>
      <w:rPr>
        <w:rFonts w:ascii="Times New Roman" w:eastAsia="Times New Roman" w:hAnsi="Times New Roman" w:cs="Times New Roman" w:hint="default"/>
      </w:rPr>
    </w:lvl>
    <w:lvl w:ilvl="2" w:tplc="E18686C0" w:tentative="1">
      <w:start w:val="1"/>
      <w:numFmt w:val="bullet"/>
      <w:lvlText w:val=""/>
      <w:lvlJc w:val="left"/>
      <w:pPr>
        <w:tabs>
          <w:tab w:val="num" w:pos="2952"/>
        </w:tabs>
        <w:ind w:left="2952" w:hanging="360"/>
      </w:pPr>
      <w:rPr>
        <w:rFonts w:ascii="Wingdings" w:hAnsi="Wingdings" w:hint="default"/>
      </w:rPr>
    </w:lvl>
    <w:lvl w:ilvl="3" w:tplc="EE6C36FC" w:tentative="1">
      <w:start w:val="1"/>
      <w:numFmt w:val="bullet"/>
      <w:lvlText w:val=""/>
      <w:lvlJc w:val="left"/>
      <w:pPr>
        <w:tabs>
          <w:tab w:val="num" w:pos="3672"/>
        </w:tabs>
        <w:ind w:left="3672" w:hanging="360"/>
      </w:pPr>
      <w:rPr>
        <w:rFonts w:ascii="Symbol" w:hAnsi="Symbol" w:hint="default"/>
      </w:rPr>
    </w:lvl>
    <w:lvl w:ilvl="4" w:tplc="E39C7786" w:tentative="1">
      <w:start w:val="1"/>
      <w:numFmt w:val="bullet"/>
      <w:lvlText w:val="o"/>
      <w:lvlJc w:val="left"/>
      <w:pPr>
        <w:tabs>
          <w:tab w:val="num" w:pos="4392"/>
        </w:tabs>
        <w:ind w:left="4392" w:hanging="360"/>
      </w:pPr>
      <w:rPr>
        <w:rFonts w:ascii="Courier New" w:hAnsi="Courier New" w:cs="Courier New" w:hint="default"/>
      </w:rPr>
    </w:lvl>
    <w:lvl w:ilvl="5" w:tplc="EFC0578E" w:tentative="1">
      <w:start w:val="1"/>
      <w:numFmt w:val="bullet"/>
      <w:lvlText w:val=""/>
      <w:lvlJc w:val="left"/>
      <w:pPr>
        <w:tabs>
          <w:tab w:val="num" w:pos="5112"/>
        </w:tabs>
        <w:ind w:left="5112" w:hanging="360"/>
      </w:pPr>
      <w:rPr>
        <w:rFonts w:ascii="Wingdings" w:hAnsi="Wingdings" w:hint="default"/>
      </w:rPr>
    </w:lvl>
    <w:lvl w:ilvl="6" w:tplc="4990A964" w:tentative="1">
      <w:start w:val="1"/>
      <w:numFmt w:val="bullet"/>
      <w:lvlText w:val=""/>
      <w:lvlJc w:val="left"/>
      <w:pPr>
        <w:tabs>
          <w:tab w:val="num" w:pos="5832"/>
        </w:tabs>
        <w:ind w:left="5832" w:hanging="360"/>
      </w:pPr>
      <w:rPr>
        <w:rFonts w:ascii="Symbol" w:hAnsi="Symbol" w:hint="default"/>
      </w:rPr>
    </w:lvl>
    <w:lvl w:ilvl="7" w:tplc="D1E27E9E" w:tentative="1">
      <w:start w:val="1"/>
      <w:numFmt w:val="bullet"/>
      <w:lvlText w:val="o"/>
      <w:lvlJc w:val="left"/>
      <w:pPr>
        <w:tabs>
          <w:tab w:val="num" w:pos="6552"/>
        </w:tabs>
        <w:ind w:left="6552" w:hanging="360"/>
      </w:pPr>
      <w:rPr>
        <w:rFonts w:ascii="Courier New" w:hAnsi="Courier New" w:cs="Courier New" w:hint="default"/>
      </w:rPr>
    </w:lvl>
    <w:lvl w:ilvl="8" w:tplc="DAF21CFE" w:tentative="1">
      <w:start w:val="1"/>
      <w:numFmt w:val="bullet"/>
      <w:lvlText w:val=""/>
      <w:lvlJc w:val="left"/>
      <w:pPr>
        <w:tabs>
          <w:tab w:val="num" w:pos="7272"/>
        </w:tabs>
        <w:ind w:left="7272" w:hanging="360"/>
      </w:pPr>
      <w:rPr>
        <w:rFonts w:ascii="Wingdings" w:hAnsi="Wingdings" w:hint="default"/>
      </w:rPr>
    </w:lvl>
  </w:abstractNum>
  <w:abstractNum w:abstractNumId="31">
    <w:nsid w:val="6EDD74A0"/>
    <w:multiLevelType w:val="hybridMultilevel"/>
    <w:tmpl w:val="F24CD2B8"/>
    <w:lvl w:ilvl="0" w:tplc="F0DCC846">
      <w:start w:val="1"/>
      <w:numFmt w:val="bullet"/>
      <w:lvlText w:val=""/>
      <w:lvlJc w:val="left"/>
      <w:pPr>
        <w:tabs>
          <w:tab w:val="num" w:pos="720"/>
        </w:tabs>
        <w:ind w:left="720" w:hanging="360"/>
      </w:pPr>
      <w:rPr>
        <w:rFonts w:ascii="Symbol" w:hAnsi="Symbol" w:hint="default"/>
      </w:rPr>
    </w:lvl>
    <w:lvl w:ilvl="1" w:tplc="D9B48040" w:tentative="1">
      <w:start w:val="1"/>
      <w:numFmt w:val="bullet"/>
      <w:lvlText w:val="o"/>
      <w:lvlJc w:val="left"/>
      <w:pPr>
        <w:tabs>
          <w:tab w:val="num" w:pos="1440"/>
        </w:tabs>
        <w:ind w:left="1440" w:hanging="360"/>
      </w:pPr>
      <w:rPr>
        <w:rFonts w:ascii="Courier New" w:hAnsi="Courier New" w:cs="Courier New" w:hint="default"/>
      </w:rPr>
    </w:lvl>
    <w:lvl w:ilvl="2" w:tplc="740C9006" w:tentative="1">
      <w:start w:val="1"/>
      <w:numFmt w:val="bullet"/>
      <w:lvlText w:val=""/>
      <w:lvlJc w:val="left"/>
      <w:pPr>
        <w:tabs>
          <w:tab w:val="num" w:pos="2160"/>
        </w:tabs>
        <w:ind w:left="2160" w:hanging="360"/>
      </w:pPr>
      <w:rPr>
        <w:rFonts w:ascii="Wingdings" w:hAnsi="Wingdings" w:hint="default"/>
      </w:rPr>
    </w:lvl>
    <w:lvl w:ilvl="3" w:tplc="D666995C" w:tentative="1">
      <w:start w:val="1"/>
      <w:numFmt w:val="bullet"/>
      <w:lvlText w:val=""/>
      <w:lvlJc w:val="left"/>
      <w:pPr>
        <w:tabs>
          <w:tab w:val="num" w:pos="2880"/>
        </w:tabs>
        <w:ind w:left="2880" w:hanging="360"/>
      </w:pPr>
      <w:rPr>
        <w:rFonts w:ascii="Symbol" w:hAnsi="Symbol" w:hint="default"/>
      </w:rPr>
    </w:lvl>
    <w:lvl w:ilvl="4" w:tplc="E876BEF0" w:tentative="1">
      <w:start w:val="1"/>
      <w:numFmt w:val="bullet"/>
      <w:lvlText w:val="o"/>
      <w:lvlJc w:val="left"/>
      <w:pPr>
        <w:tabs>
          <w:tab w:val="num" w:pos="3600"/>
        </w:tabs>
        <w:ind w:left="3600" w:hanging="360"/>
      </w:pPr>
      <w:rPr>
        <w:rFonts w:ascii="Courier New" w:hAnsi="Courier New" w:cs="Courier New" w:hint="default"/>
      </w:rPr>
    </w:lvl>
    <w:lvl w:ilvl="5" w:tplc="B86C9D00" w:tentative="1">
      <w:start w:val="1"/>
      <w:numFmt w:val="bullet"/>
      <w:lvlText w:val=""/>
      <w:lvlJc w:val="left"/>
      <w:pPr>
        <w:tabs>
          <w:tab w:val="num" w:pos="4320"/>
        </w:tabs>
        <w:ind w:left="4320" w:hanging="360"/>
      </w:pPr>
      <w:rPr>
        <w:rFonts w:ascii="Wingdings" w:hAnsi="Wingdings" w:hint="default"/>
      </w:rPr>
    </w:lvl>
    <w:lvl w:ilvl="6" w:tplc="7A86F046" w:tentative="1">
      <w:start w:val="1"/>
      <w:numFmt w:val="bullet"/>
      <w:lvlText w:val=""/>
      <w:lvlJc w:val="left"/>
      <w:pPr>
        <w:tabs>
          <w:tab w:val="num" w:pos="5040"/>
        </w:tabs>
        <w:ind w:left="5040" w:hanging="360"/>
      </w:pPr>
      <w:rPr>
        <w:rFonts w:ascii="Symbol" w:hAnsi="Symbol" w:hint="default"/>
      </w:rPr>
    </w:lvl>
    <w:lvl w:ilvl="7" w:tplc="5B88D2BA" w:tentative="1">
      <w:start w:val="1"/>
      <w:numFmt w:val="bullet"/>
      <w:lvlText w:val="o"/>
      <w:lvlJc w:val="left"/>
      <w:pPr>
        <w:tabs>
          <w:tab w:val="num" w:pos="5760"/>
        </w:tabs>
        <w:ind w:left="5760" w:hanging="360"/>
      </w:pPr>
      <w:rPr>
        <w:rFonts w:ascii="Courier New" w:hAnsi="Courier New" w:cs="Courier New" w:hint="default"/>
      </w:rPr>
    </w:lvl>
    <w:lvl w:ilvl="8" w:tplc="9F5E5F88" w:tentative="1">
      <w:start w:val="1"/>
      <w:numFmt w:val="bullet"/>
      <w:lvlText w:val=""/>
      <w:lvlJc w:val="left"/>
      <w:pPr>
        <w:tabs>
          <w:tab w:val="num" w:pos="6480"/>
        </w:tabs>
        <w:ind w:left="6480" w:hanging="360"/>
      </w:pPr>
      <w:rPr>
        <w:rFonts w:ascii="Wingdings" w:hAnsi="Wingdings" w:hint="default"/>
      </w:rPr>
    </w:lvl>
  </w:abstractNum>
  <w:abstractNum w:abstractNumId="32">
    <w:nsid w:val="739A2D54"/>
    <w:multiLevelType w:val="multilevel"/>
    <w:tmpl w:val="191A7E0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3">
    <w:nsid w:val="766A0CFE"/>
    <w:multiLevelType w:val="hybridMultilevel"/>
    <w:tmpl w:val="899EECA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77653CDC"/>
    <w:multiLevelType w:val="hybridMultilevel"/>
    <w:tmpl w:val="234EE486"/>
    <w:lvl w:ilvl="0" w:tplc="C040F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8C451B6"/>
    <w:multiLevelType w:val="hybridMultilevel"/>
    <w:tmpl w:val="057495B8"/>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6">
    <w:nsid w:val="7D207639"/>
    <w:multiLevelType w:val="hybridMultilevel"/>
    <w:tmpl w:val="5532EB12"/>
    <w:lvl w:ilvl="0" w:tplc="C040F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nsid w:val="7D951E31"/>
    <w:multiLevelType w:val="multilevel"/>
    <w:tmpl w:val="523AE46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425"/>
        </w:tabs>
        <w:ind w:left="425" w:hanging="42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8">
    <w:nsid w:val="7EC23AF5"/>
    <w:multiLevelType w:val="hybridMultilevel"/>
    <w:tmpl w:val="FD0C4B18"/>
    <w:lvl w:ilvl="0" w:tplc="C040F17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3"/>
  </w:num>
  <w:num w:numId="2">
    <w:abstractNumId w:val="1"/>
  </w:num>
  <w:num w:numId="3">
    <w:abstractNumId w:val="0"/>
  </w:num>
  <w:num w:numId="4">
    <w:abstractNumId w:val="16"/>
  </w:num>
  <w:num w:numId="5">
    <w:abstractNumId w:val="6"/>
  </w:num>
  <w:num w:numId="6">
    <w:abstractNumId w:val="25"/>
  </w:num>
  <w:num w:numId="7">
    <w:abstractNumId w:val="31"/>
  </w:num>
  <w:num w:numId="8">
    <w:abstractNumId w:val="18"/>
  </w:num>
  <w:num w:numId="9">
    <w:abstractNumId w:val="14"/>
  </w:num>
  <w:num w:numId="10">
    <w:abstractNumId w:val="30"/>
  </w:num>
  <w:num w:numId="11">
    <w:abstractNumId w:val="37"/>
  </w:num>
  <w:num w:numId="12">
    <w:abstractNumId w:val="29"/>
  </w:num>
  <w:num w:numId="13">
    <w:abstractNumId w:val="19"/>
  </w:num>
  <w:num w:numId="14">
    <w:abstractNumId w:val="9"/>
  </w:num>
  <w:num w:numId="15">
    <w:abstractNumId w:val="28"/>
  </w:num>
  <w:num w:numId="16">
    <w:abstractNumId w:val="10"/>
  </w:num>
  <w:num w:numId="17">
    <w:abstractNumId w:val="15"/>
  </w:num>
  <w:num w:numId="18">
    <w:abstractNumId w:val="7"/>
  </w:num>
  <w:num w:numId="19">
    <w:abstractNumId w:val="27"/>
  </w:num>
  <w:num w:numId="20">
    <w:abstractNumId w:val="8"/>
  </w:num>
  <w:num w:numId="21">
    <w:abstractNumId w:val="4"/>
  </w:num>
  <w:num w:numId="22">
    <w:abstractNumId w:val="17"/>
  </w:num>
  <w:num w:numId="23">
    <w:abstractNumId w:val="32"/>
  </w:num>
  <w:num w:numId="24">
    <w:abstractNumId w:val="12"/>
  </w:num>
  <w:num w:numId="25">
    <w:abstractNumId w:val="35"/>
  </w:num>
  <w:num w:numId="26">
    <w:abstractNumId w:val="22"/>
  </w:num>
  <w:num w:numId="27">
    <w:abstractNumId w:val="20"/>
  </w:num>
  <w:num w:numId="28">
    <w:abstractNumId w:val="11"/>
  </w:num>
  <w:num w:numId="29">
    <w:abstractNumId w:val="5"/>
  </w:num>
  <w:num w:numId="30">
    <w:abstractNumId w:val="33"/>
  </w:num>
  <w:num w:numId="31">
    <w:abstractNumId w:val="3"/>
  </w:num>
  <w:num w:numId="32">
    <w:abstractNumId w:val="34"/>
  </w:num>
  <w:num w:numId="33">
    <w:abstractNumId w:val="26"/>
  </w:num>
  <w:num w:numId="34">
    <w:abstractNumId w:val="36"/>
  </w:num>
  <w:num w:numId="35">
    <w:abstractNumId w:val="2"/>
  </w:num>
  <w:num w:numId="36">
    <w:abstractNumId w:val="38"/>
  </w:num>
  <w:num w:numId="37">
    <w:abstractNumId w:val="21"/>
  </w:num>
  <w:num w:numId="38">
    <w:abstractNumId w:val="24"/>
  </w:num>
  <w:num w:numId="3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008"/>
    <w:rsid w:val="00050ED0"/>
    <w:rsid w:val="00331348"/>
    <w:rsid w:val="00365B66"/>
    <w:rsid w:val="003A30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oa heading"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autoRedefine/>
    <w:qFormat/>
    <w:rsid w:val="00365B66"/>
    <w:pPr>
      <w:keepLines/>
      <w:spacing w:before="240" w:after="120" w:line="240" w:lineRule="auto"/>
      <w:ind w:left="357" w:hanging="357"/>
      <w:jc w:val="both"/>
      <w:outlineLvl w:val="0"/>
    </w:pPr>
    <w:rPr>
      <w:rFonts w:ascii="Times New Roman" w:eastAsia="Times New Roman" w:hAnsi="Times New Roman" w:cs="Times New Roman"/>
      <w:b/>
      <w:smallCaps/>
      <w:sz w:val="24"/>
      <w:szCs w:val="24"/>
      <w:lang w:val="en-GB" w:eastAsia="en-GB"/>
    </w:rPr>
  </w:style>
  <w:style w:type="paragraph" w:styleId="Titolo2">
    <w:name w:val="heading 2"/>
    <w:basedOn w:val="Normale"/>
    <w:next w:val="Normale"/>
    <w:link w:val="Titolo2Carattere"/>
    <w:autoRedefine/>
    <w:qFormat/>
    <w:rsid w:val="00365B66"/>
    <w:pPr>
      <w:keepNext/>
      <w:spacing w:before="240" w:after="120" w:line="240" w:lineRule="auto"/>
      <w:ind w:left="357" w:hanging="357"/>
      <w:jc w:val="both"/>
      <w:outlineLvl w:val="1"/>
    </w:pPr>
    <w:rPr>
      <w:rFonts w:ascii="Calibri" w:eastAsia="Times New Roman" w:hAnsi="Calibri" w:cs="Times New Roman"/>
      <w:b/>
      <w:sz w:val="24"/>
      <w:szCs w:val="24"/>
      <w:lang w:val="en-GB" w:eastAsia="en-GB"/>
    </w:rPr>
  </w:style>
  <w:style w:type="paragraph" w:styleId="Titolo3">
    <w:name w:val="heading 3"/>
    <w:basedOn w:val="Titolo2"/>
    <w:next w:val="Normale"/>
    <w:link w:val="Titolo3Carattere"/>
    <w:qFormat/>
    <w:rsid w:val="00365B66"/>
    <w:pPr>
      <w:numPr>
        <w:ilvl w:val="2"/>
        <w:numId w:val="1"/>
      </w:numPr>
      <w:outlineLvl w:val="2"/>
    </w:pPr>
    <w:rPr>
      <w:b w:val="0"/>
      <w:i/>
    </w:rPr>
  </w:style>
  <w:style w:type="paragraph" w:styleId="Titolo4">
    <w:name w:val="heading 4"/>
    <w:basedOn w:val="Normale"/>
    <w:next w:val="Normale"/>
    <w:link w:val="Titolo4Carattere"/>
    <w:qFormat/>
    <w:rsid w:val="00365B66"/>
    <w:pPr>
      <w:keepNext/>
      <w:numPr>
        <w:ilvl w:val="3"/>
        <w:numId w:val="1"/>
      </w:numPr>
      <w:spacing w:before="240" w:after="60" w:line="240" w:lineRule="auto"/>
      <w:outlineLvl w:val="3"/>
    </w:pPr>
    <w:rPr>
      <w:rFonts w:ascii="Arial" w:eastAsia="Times New Roman" w:hAnsi="Arial" w:cs="Times New Roman"/>
      <w:b/>
      <w:sz w:val="24"/>
      <w:szCs w:val="20"/>
      <w:lang w:val="en-GB" w:eastAsia="en-GB"/>
    </w:rPr>
  </w:style>
  <w:style w:type="paragraph" w:styleId="Titolo5">
    <w:name w:val="heading 5"/>
    <w:basedOn w:val="Normale"/>
    <w:next w:val="Normale"/>
    <w:link w:val="Titolo5Carattere"/>
    <w:qFormat/>
    <w:rsid w:val="00365B66"/>
    <w:pPr>
      <w:numPr>
        <w:ilvl w:val="4"/>
        <w:numId w:val="1"/>
      </w:numPr>
      <w:spacing w:before="240" w:after="60" w:line="240" w:lineRule="auto"/>
      <w:outlineLvl w:val="4"/>
    </w:pPr>
    <w:rPr>
      <w:rFonts w:ascii="Times New Roman" w:eastAsia="Times New Roman" w:hAnsi="Times New Roman" w:cs="Times New Roman"/>
      <w:szCs w:val="20"/>
      <w:lang w:val="en-GB" w:eastAsia="en-GB"/>
    </w:rPr>
  </w:style>
  <w:style w:type="paragraph" w:styleId="Titolo6">
    <w:name w:val="heading 6"/>
    <w:basedOn w:val="Normale"/>
    <w:next w:val="Normale"/>
    <w:link w:val="Titolo6Carattere"/>
    <w:qFormat/>
    <w:rsid w:val="00365B66"/>
    <w:pPr>
      <w:numPr>
        <w:ilvl w:val="5"/>
        <w:numId w:val="1"/>
      </w:numPr>
      <w:spacing w:before="240" w:after="60" w:line="240" w:lineRule="auto"/>
      <w:outlineLvl w:val="5"/>
    </w:pPr>
    <w:rPr>
      <w:rFonts w:ascii="Times New Roman" w:eastAsia="Times New Roman" w:hAnsi="Times New Roman" w:cs="Times New Roman"/>
      <w:i/>
      <w:szCs w:val="20"/>
      <w:lang w:val="en-GB" w:eastAsia="en-GB"/>
    </w:rPr>
  </w:style>
  <w:style w:type="paragraph" w:styleId="Titolo7">
    <w:name w:val="heading 7"/>
    <w:basedOn w:val="Normale"/>
    <w:next w:val="Normale"/>
    <w:link w:val="Titolo7Carattere"/>
    <w:qFormat/>
    <w:rsid w:val="00365B66"/>
    <w:pPr>
      <w:numPr>
        <w:ilvl w:val="6"/>
        <w:numId w:val="1"/>
      </w:numPr>
      <w:spacing w:before="240" w:after="60" w:line="240" w:lineRule="auto"/>
      <w:outlineLvl w:val="6"/>
    </w:pPr>
    <w:rPr>
      <w:rFonts w:ascii="Arial" w:eastAsia="Times New Roman" w:hAnsi="Arial" w:cs="Times New Roman"/>
      <w:sz w:val="20"/>
      <w:szCs w:val="20"/>
      <w:lang w:val="en-GB" w:eastAsia="en-GB"/>
    </w:rPr>
  </w:style>
  <w:style w:type="paragraph" w:styleId="Titolo8">
    <w:name w:val="heading 8"/>
    <w:basedOn w:val="Normale"/>
    <w:next w:val="Normale"/>
    <w:link w:val="Titolo8Carattere"/>
    <w:qFormat/>
    <w:rsid w:val="00365B66"/>
    <w:pPr>
      <w:numPr>
        <w:ilvl w:val="7"/>
        <w:numId w:val="1"/>
      </w:numPr>
      <w:spacing w:before="240" w:after="60" w:line="240" w:lineRule="auto"/>
      <w:outlineLvl w:val="7"/>
    </w:pPr>
    <w:rPr>
      <w:rFonts w:ascii="Arial" w:eastAsia="Times New Roman" w:hAnsi="Arial" w:cs="Times New Roman"/>
      <w:i/>
      <w:sz w:val="20"/>
      <w:szCs w:val="20"/>
      <w:lang w:val="en-GB" w:eastAsia="en-GB"/>
    </w:rPr>
  </w:style>
  <w:style w:type="paragraph" w:styleId="Titolo9">
    <w:name w:val="heading 9"/>
    <w:basedOn w:val="Normale"/>
    <w:next w:val="Normale"/>
    <w:link w:val="Titolo9Carattere"/>
    <w:qFormat/>
    <w:rsid w:val="00365B66"/>
    <w:pPr>
      <w:numPr>
        <w:ilvl w:val="8"/>
        <w:numId w:val="1"/>
      </w:numPr>
      <w:spacing w:before="240" w:after="60" w:line="240" w:lineRule="auto"/>
      <w:outlineLvl w:val="8"/>
    </w:pPr>
    <w:rPr>
      <w:rFonts w:ascii="Arial" w:eastAsia="Times New Roman" w:hAnsi="Arial" w:cs="Times New Roman"/>
      <w:b/>
      <w:i/>
      <w:sz w:val="18"/>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65B66"/>
    <w:rPr>
      <w:rFonts w:ascii="Times New Roman" w:eastAsia="Times New Roman" w:hAnsi="Times New Roman" w:cs="Times New Roman"/>
      <w:b/>
      <w:smallCaps/>
      <w:sz w:val="24"/>
      <w:szCs w:val="24"/>
      <w:lang w:val="en-GB" w:eastAsia="en-GB"/>
    </w:rPr>
  </w:style>
  <w:style w:type="character" w:customStyle="1" w:styleId="Titolo2Carattere">
    <w:name w:val="Titolo 2 Carattere"/>
    <w:basedOn w:val="Carpredefinitoparagrafo"/>
    <w:link w:val="Titolo2"/>
    <w:rsid w:val="00365B66"/>
    <w:rPr>
      <w:rFonts w:ascii="Calibri" w:eastAsia="Times New Roman" w:hAnsi="Calibri" w:cs="Times New Roman"/>
      <w:b/>
      <w:sz w:val="24"/>
      <w:szCs w:val="24"/>
      <w:lang w:val="en-GB" w:eastAsia="en-GB"/>
    </w:rPr>
  </w:style>
  <w:style w:type="character" w:customStyle="1" w:styleId="Titolo3Carattere">
    <w:name w:val="Titolo 3 Carattere"/>
    <w:basedOn w:val="Carpredefinitoparagrafo"/>
    <w:link w:val="Titolo3"/>
    <w:rsid w:val="00365B66"/>
    <w:rPr>
      <w:rFonts w:ascii="Calibri" w:eastAsia="Times New Roman" w:hAnsi="Calibri" w:cs="Times New Roman"/>
      <w:i/>
      <w:sz w:val="24"/>
      <w:szCs w:val="24"/>
      <w:lang w:val="en-GB" w:eastAsia="en-GB"/>
    </w:rPr>
  </w:style>
  <w:style w:type="character" w:customStyle="1" w:styleId="Titolo4Carattere">
    <w:name w:val="Titolo 4 Carattere"/>
    <w:basedOn w:val="Carpredefinitoparagrafo"/>
    <w:link w:val="Titolo4"/>
    <w:rsid w:val="00365B66"/>
    <w:rPr>
      <w:rFonts w:ascii="Arial" w:eastAsia="Times New Roman" w:hAnsi="Arial" w:cs="Times New Roman"/>
      <w:b/>
      <w:sz w:val="24"/>
      <w:szCs w:val="20"/>
      <w:lang w:val="en-GB" w:eastAsia="en-GB"/>
    </w:rPr>
  </w:style>
  <w:style w:type="character" w:customStyle="1" w:styleId="Titolo5Carattere">
    <w:name w:val="Titolo 5 Carattere"/>
    <w:basedOn w:val="Carpredefinitoparagrafo"/>
    <w:link w:val="Titolo5"/>
    <w:rsid w:val="00365B66"/>
    <w:rPr>
      <w:rFonts w:ascii="Times New Roman" w:eastAsia="Times New Roman" w:hAnsi="Times New Roman" w:cs="Times New Roman"/>
      <w:szCs w:val="20"/>
      <w:lang w:val="en-GB" w:eastAsia="en-GB"/>
    </w:rPr>
  </w:style>
  <w:style w:type="character" w:customStyle="1" w:styleId="Titolo6Carattere">
    <w:name w:val="Titolo 6 Carattere"/>
    <w:basedOn w:val="Carpredefinitoparagrafo"/>
    <w:link w:val="Titolo6"/>
    <w:rsid w:val="00365B66"/>
    <w:rPr>
      <w:rFonts w:ascii="Times New Roman" w:eastAsia="Times New Roman" w:hAnsi="Times New Roman" w:cs="Times New Roman"/>
      <w:i/>
      <w:szCs w:val="20"/>
      <w:lang w:val="en-GB" w:eastAsia="en-GB"/>
    </w:rPr>
  </w:style>
  <w:style w:type="character" w:customStyle="1" w:styleId="Titolo7Carattere">
    <w:name w:val="Titolo 7 Carattere"/>
    <w:basedOn w:val="Carpredefinitoparagrafo"/>
    <w:link w:val="Titolo7"/>
    <w:rsid w:val="00365B66"/>
    <w:rPr>
      <w:rFonts w:ascii="Arial" w:eastAsia="Times New Roman" w:hAnsi="Arial" w:cs="Times New Roman"/>
      <w:sz w:val="20"/>
      <w:szCs w:val="20"/>
      <w:lang w:val="en-GB" w:eastAsia="en-GB"/>
    </w:rPr>
  </w:style>
  <w:style w:type="character" w:customStyle="1" w:styleId="Titolo8Carattere">
    <w:name w:val="Titolo 8 Carattere"/>
    <w:basedOn w:val="Carpredefinitoparagrafo"/>
    <w:link w:val="Titolo8"/>
    <w:rsid w:val="00365B66"/>
    <w:rPr>
      <w:rFonts w:ascii="Arial" w:eastAsia="Times New Roman" w:hAnsi="Arial" w:cs="Times New Roman"/>
      <w:i/>
      <w:sz w:val="20"/>
      <w:szCs w:val="20"/>
      <w:lang w:val="en-GB" w:eastAsia="en-GB"/>
    </w:rPr>
  </w:style>
  <w:style w:type="character" w:customStyle="1" w:styleId="Titolo9Carattere">
    <w:name w:val="Titolo 9 Carattere"/>
    <w:basedOn w:val="Carpredefinitoparagrafo"/>
    <w:link w:val="Titolo9"/>
    <w:rsid w:val="00365B66"/>
    <w:rPr>
      <w:rFonts w:ascii="Arial" w:eastAsia="Times New Roman" w:hAnsi="Arial" w:cs="Times New Roman"/>
      <w:b/>
      <w:i/>
      <w:sz w:val="18"/>
      <w:szCs w:val="20"/>
      <w:lang w:val="en-GB" w:eastAsia="en-GB"/>
    </w:rPr>
  </w:style>
  <w:style w:type="numbering" w:customStyle="1" w:styleId="Nessunelenco1">
    <w:name w:val="Nessun elenco1"/>
    <w:next w:val="Nessunelenco"/>
    <w:uiPriority w:val="99"/>
    <w:semiHidden/>
    <w:unhideWhenUsed/>
    <w:rsid w:val="00365B66"/>
  </w:style>
  <w:style w:type="paragraph" w:styleId="Testonotaapidipagina">
    <w:name w:val="footnote text"/>
    <w:basedOn w:val="Normale"/>
    <w:link w:val="TestonotaapidipaginaCarattere"/>
    <w:semiHidden/>
    <w:rsid w:val="00365B66"/>
    <w:pPr>
      <w:spacing w:after="0" w:line="240" w:lineRule="auto"/>
    </w:pPr>
    <w:rPr>
      <w:rFonts w:ascii="Times New Roman" w:eastAsia="Times New Roman" w:hAnsi="Times New Roman" w:cs="Times New Roman"/>
      <w:sz w:val="20"/>
      <w:szCs w:val="20"/>
      <w:lang w:val="en-GB" w:eastAsia="en-GB"/>
    </w:rPr>
  </w:style>
  <w:style w:type="character" w:customStyle="1" w:styleId="TestonotaapidipaginaCarattere">
    <w:name w:val="Testo nota a piè di pagina Carattere"/>
    <w:basedOn w:val="Carpredefinitoparagrafo"/>
    <w:link w:val="Testonotaapidipagina"/>
    <w:semiHidden/>
    <w:rsid w:val="00365B66"/>
    <w:rPr>
      <w:rFonts w:ascii="Times New Roman" w:eastAsia="Times New Roman" w:hAnsi="Times New Roman" w:cs="Times New Roman"/>
      <w:sz w:val="20"/>
      <w:szCs w:val="20"/>
      <w:lang w:val="en-GB" w:eastAsia="en-GB"/>
    </w:rPr>
  </w:style>
  <w:style w:type="character" w:styleId="Rimandonotaapidipagina">
    <w:name w:val="footnote reference"/>
    <w:basedOn w:val="Carpredefinitoparagrafo"/>
    <w:semiHidden/>
    <w:rsid w:val="00365B66"/>
    <w:rPr>
      <w:vertAlign w:val="superscript"/>
    </w:rPr>
  </w:style>
  <w:style w:type="character" w:styleId="Collegamentoipertestuale">
    <w:name w:val="Hyperlink"/>
    <w:basedOn w:val="Carpredefinitoparagrafo"/>
    <w:uiPriority w:val="99"/>
    <w:rsid w:val="00365B66"/>
    <w:rPr>
      <w:color w:val="0000FF"/>
      <w:u w:val="single"/>
    </w:rPr>
  </w:style>
  <w:style w:type="paragraph" w:styleId="NormaleWeb">
    <w:name w:val="Normal (Web)"/>
    <w:basedOn w:val="Normale"/>
    <w:semiHidden/>
    <w:rsid w:val="00365B66"/>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articles">
    <w:name w:val="articles"/>
    <w:basedOn w:val="Normale"/>
    <w:rsid w:val="00365B66"/>
    <w:pPr>
      <w:spacing w:before="100" w:beforeAutospacing="1" w:after="100" w:afterAutospacing="1" w:line="240" w:lineRule="auto"/>
    </w:pPr>
    <w:rPr>
      <w:rFonts w:ascii="Times New Roman" w:eastAsia="Times New Roman" w:hAnsi="Times New Roman" w:cs="Times New Roman"/>
      <w:b/>
      <w:bCs/>
      <w:color w:val="000080"/>
      <w:sz w:val="20"/>
      <w:szCs w:val="20"/>
      <w:lang w:val="en-GB" w:eastAsia="en-GB"/>
    </w:rPr>
  </w:style>
  <w:style w:type="character" w:styleId="Collegamentovisitato">
    <w:name w:val="FollowedHyperlink"/>
    <w:basedOn w:val="Carpredefinitoparagrafo"/>
    <w:semiHidden/>
    <w:rsid w:val="00365B66"/>
    <w:rPr>
      <w:color w:val="800080"/>
      <w:u w:val="single"/>
    </w:rPr>
  </w:style>
  <w:style w:type="paragraph" w:styleId="Pidipagina">
    <w:name w:val="footer"/>
    <w:basedOn w:val="Normale"/>
    <w:link w:val="PidipaginaCarattere"/>
    <w:semiHidden/>
    <w:rsid w:val="00365B66"/>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PidipaginaCarattere">
    <w:name w:val="Piè di pagina Carattere"/>
    <w:basedOn w:val="Carpredefinitoparagrafo"/>
    <w:link w:val="Pidipagina"/>
    <w:semiHidden/>
    <w:rsid w:val="00365B66"/>
    <w:rPr>
      <w:rFonts w:ascii="Times New Roman" w:eastAsia="Times New Roman" w:hAnsi="Times New Roman" w:cs="Times New Roman"/>
      <w:sz w:val="24"/>
      <w:szCs w:val="24"/>
      <w:lang w:val="en-GB" w:eastAsia="en-GB"/>
    </w:rPr>
  </w:style>
  <w:style w:type="character" w:styleId="Numeropagina">
    <w:name w:val="page number"/>
    <w:basedOn w:val="Carpredefinitoparagrafo"/>
    <w:semiHidden/>
    <w:rsid w:val="00365B66"/>
  </w:style>
  <w:style w:type="paragraph" w:styleId="Sommario1">
    <w:name w:val="toc 1"/>
    <w:basedOn w:val="Normale"/>
    <w:next w:val="Normale"/>
    <w:autoRedefine/>
    <w:uiPriority w:val="39"/>
    <w:rsid w:val="00365B66"/>
    <w:pPr>
      <w:spacing w:before="120" w:after="120" w:line="240" w:lineRule="auto"/>
    </w:pPr>
    <w:rPr>
      <w:rFonts w:ascii="Times New Roman" w:eastAsia="Times New Roman" w:hAnsi="Times New Roman" w:cs="Times New Roman"/>
      <w:b/>
      <w:bCs/>
      <w:caps/>
      <w:sz w:val="20"/>
      <w:szCs w:val="20"/>
      <w:lang w:val="en-GB" w:eastAsia="en-GB"/>
    </w:rPr>
  </w:style>
  <w:style w:type="paragraph" w:styleId="Sommario2">
    <w:name w:val="toc 2"/>
    <w:basedOn w:val="Normale"/>
    <w:next w:val="Normale"/>
    <w:autoRedefine/>
    <w:semiHidden/>
    <w:rsid w:val="00365B66"/>
    <w:pPr>
      <w:spacing w:after="0" w:line="240" w:lineRule="auto"/>
      <w:ind w:left="240"/>
    </w:pPr>
    <w:rPr>
      <w:rFonts w:ascii="Times New Roman" w:eastAsia="Times New Roman" w:hAnsi="Times New Roman" w:cs="Times New Roman"/>
      <w:smallCaps/>
      <w:sz w:val="20"/>
      <w:szCs w:val="20"/>
      <w:lang w:val="en-GB" w:eastAsia="en-GB"/>
    </w:rPr>
  </w:style>
  <w:style w:type="paragraph" w:styleId="Sommario3">
    <w:name w:val="toc 3"/>
    <w:basedOn w:val="Normale"/>
    <w:next w:val="Normale"/>
    <w:autoRedefine/>
    <w:semiHidden/>
    <w:rsid w:val="00365B66"/>
    <w:pPr>
      <w:spacing w:after="0" w:line="240" w:lineRule="auto"/>
      <w:ind w:left="480"/>
    </w:pPr>
    <w:rPr>
      <w:rFonts w:ascii="Times New Roman" w:eastAsia="Times New Roman" w:hAnsi="Times New Roman" w:cs="Times New Roman"/>
      <w:i/>
      <w:iCs/>
      <w:sz w:val="20"/>
      <w:szCs w:val="20"/>
      <w:lang w:val="en-GB" w:eastAsia="en-GB"/>
    </w:rPr>
  </w:style>
  <w:style w:type="paragraph" w:styleId="Sommario4">
    <w:name w:val="toc 4"/>
    <w:basedOn w:val="Normale"/>
    <w:next w:val="Normale"/>
    <w:autoRedefine/>
    <w:semiHidden/>
    <w:rsid w:val="00365B66"/>
    <w:pPr>
      <w:spacing w:after="0" w:line="240" w:lineRule="auto"/>
      <w:ind w:left="720"/>
    </w:pPr>
    <w:rPr>
      <w:rFonts w:ascii="Times New Roman" w:eastAsia="Times New Roman" w:hAnsi="Times New Roman" w:cs="Times New Roman"/>
      <w:sz w:val="18"/>
      <w:szCs w:val="18"/>
      <w:lang w:val="en-GB" w:eastAsia="en-GB"/>
    </w:rPr>
  </w:style>
  <w:style w:type="paragraph" w:styleId="Sommario5">
    <w:name w:val="toc 5"/>
    <w:basedOn w:val="Normale"/>
    <w:next w:val="Normale"/>
    <w:autoRedefine/>
    <w:semiHidden/>
    <w:rsid w:val="00365B66"/>
    <w:pPr>
      <w:spacing w:after="0" w:line="240" w:lineRule="auto"/>
      <w:ind w:left="960"/>
    </w:pPr>
    <w:rPr>
      <w:rFonts w:ascii="Times New Roman" w:eastAsia="Times New Roman" w:hAnsi="Times New Roman" w:cs="Times New Roman"/>
      <w:sz w:val="18"/>
      <w:szCs w:val="18"/>
      <w:lang w:val="en-GB" w:eastAsia="en-GB"/>
    </w:rPr>
  </w:style>
  <w:style w:type="paragraph" w:styleId="Sommario6">
    <w:name w:val="toc 6"/>
    <w:basedOn w:val="Normale"/>
    <w:next w:val="Normale"/>
    <w:autoRedefine/>
    <w:semiHidden/>
    <w:rsid w:val="00365B66"/>
    <w:pPr>
      <w:spacing w:after="0" w:line="240" w:lineRule="auto"/>
      <w:ind w:left="1200"/>
    </w:pPr>
    <w:rPr>
      <w:rFonts w:ascii="Times New Roman" w:eastAsia="Times New Roman" w:hAnsi="Times New Roman" w:cs="Times New Roman"/>
      <w:sz w:val="18"/>
      <w:szCs w:val="18"/>
      <w:lang w:val="en-GB" w:eastAsia="en-GB"/>
    </w:rPr>
  </w:style>
  <w:style w:type="paragraph" w:styleId="Sommario7">
    <w:name w:val="toc 7"/>
    <w:basedOn w:val="Normale"/>
    <w:next w:val="Normale"/>
    <w:autoRedefine/>
    <w:semiHidden/>
    <w:rsid w:val="00365B66"/>
    <w:pPr>
      <w:spacing w:after="0" w:line="240" w:lineRule="auto"/>
      <w:ind w:left="1440"/>
    </w:pPr>
    <w:rPr>
      <w:rFonts w:ascii="Times New Roman" w:eastAsia="Times New Roman" w:hAnsi="Times New Roman" w:cs="Times New Roman"/>
      <w:sz w:val="18"/>
      <w:szCs w:val="18"/>
      <w:lang w:val="en-GB" w:eastAsia="en-GB"/>
    </w:rPr>
  </w:style>
  <w:style w:type="paragraph" w:styleId="Sommario8">
    <w:name w:val="toc 8"/>
    <w:basedOn w:val="Normale"/>
    <w:next w:val="Normale"/>
    <w:autoRedefine/>
    <w:semiHidden/>
    <w:rsid w:val="00365B66"/>
    <w:pPr>
      <w:spacing w:after="0" w:line="240" w:lineRule="auto"/>
      <w:ind w:left="1680"/>
    </w:pPr>
    <w:rPr>
      <w:rFonts w:ascii="Times New Roman" w:eastAsia="Times New Roman" w:hAnsi="Times New Roman" w:cs="Times New Roman"/>
      <w:sz w:val="18"/>
      <w:szCs w:val="18"/>
      <w:lang w:val="en-GB" w:eastAsia="en-GB"/>
    </w:rPr>
  </w:style>
  <w:style w:type="paragraph" w:styleId="Sommario9">
    <w:name w:val="toc 9"/>
    <w:basedOn w:val="Normale"/>
    <w:next w:val="Normale"/>
    <w:autoRedefine/>
    <w:semiHidden/>
    <w:rsid w:val="00365B66"/>
    <w:pPr>
      <w:spacing w:after="0" w:line="240" w:lineRule="auto"/>
      <w:ind w:left="1920"/>
    </w:pPr>
    <w:rPr>
      <w:rFonts w:ascii="Times New Roman" w:eastAsia="Times New Roman" w:hAnsi="Times New Roman" w:cs="Times New Roman"/>
      <w:sz w:val="18"/>
      <w:szCs w:val="18"/>
      <w:lang w:val="en-GB" w:eastAsia="en-GB"/>
    </w:rPr>
  </w:style>
  <w:style w:type="paragraph" w:styleId="Corpodeltesto3">
    <w:name w:val="Body Text 3"/>
    <w:basedOn w:val="Normale"/>
    <w:link w:val="Corpodeltesto3Carattere"/>
    <w:semiHidden/>
    <w:rsid w:val="00365B66"/>
    <w:pPr>
      <w:spacing w:after="0" w:line="240" w:lineRule="auto"/>
      <w:jc w:val="center"/>
    </w:pPr>
    <w:rPr>
      <w:rFonts w:ascii="Book Antiqua" w:eastAsia="Times New Roman" w:hAnsi="Book Antiqua" w:cs="Times New Roman"/>
      <w:b/>
      <w:snapToGrid w:val="0"/>
      <w:sz w:val="24"/>
      <w:szCs w:val="20"/>
      <w:lang w:val="fr-BE"/>
    </w:rPr>
  </w:style>
  <w:style w:type="character" w:customStyle="1" w:styleId="Corpodeltesto3Carattere">
    <w:name w:val="Corpo del testo 3 Carattere"/>
    <w:basedOn w:val="Carpredefinitoparagrafo"/>
    <w:link w:val="Corpodeltesto3"/>
    <w:semiHidden/>
    <w:rsid w:val="00365B66"/>
    <w:rPr>
      <w:rFonts w:ascii="Book Antiqua" w:eastAsia="Times New Roman" w:hAnsi="Book Antiqua" w:cs="Times New Roman"/>
      <w:b/>
      <w:snapToGrid w:val="0"/>
      <w:sz w:val="24"/>
      <w:szCs w:val="20"/>
      <w:lang w:val="fr-BE"/>
    </w:rPr>
  </w:style>
  <w:style w:type="paragraph" w:customStyle="1" w:styleId="NumPar2">
    <w:name w:val="NumPar 2"/>
    <w:basedOn w:val="Titolo2"/>
    <w:next w:val="Text2"/>
    <w:rsid w:val="00365B66"/>
    <w:pPr>
      <w:keepNext w:val="0"/>
      <w:spacing w:before="0" w:after="240"/>
      <w:ind w:left="1077" w:hanging="595"/>
      <w:outlineLvl w:val="9"/>
    </w:pPr>
    <w:rPr>
      <w:b w:val="0"/>
      <w:i/>
    </w:rPr>
  </w:style>
  <w:style w:type="paragraph" w:customStyle="1" w:styleId="Text2">
    <w:name w:val="Text 2"/>
    <w:basedOn w:val="Normale"/>
    <w:rsid w:val="00365B66"/>
    <w:pPr>
      <w:tabs>
        <w:tab w:val="left" w:pos="2161"/>
      </w:tabs>
      <w:spacing w:after="240" w:line="240" w:lineRule="auto"/>
      <w:ind w:left="1077"/>
      <w:jc w:val="both"/>
    </w:pPr>
    <w:rPr>
      <w:rFonts w:ascii="Times New Roman" w:eastAsia="Times New Roman" w:hAnsi="Times New Roman" w:cs="Times New Roman"/>
      <w:sz w:val="24"/>
      <w:szCs w:val="20"/>
      <w:lang w:val="en-GB" w:eastAsia="en-GB"/>
    </w:rPr>
  </w:style>
  <w:style w:type="paragraph" w:styleId="Rientrocorpodeltesto">
    <w:name w:val="Body Text Indent"/>
    <w:basedOn w:val="Normale"/>
    <w:link w:val="RientrocorpodeltestoCarattere"/>
    <w:semiHidden/>
    <w:rsid w:val="00365B66"/>
    <w:pPr>
      <w:spacing w:after="0" w:line="240" w:lineRule="exact"/>
      <w:ind w:left="-90"/>
      <w:jc w:val="both"/>
    </w:pPr>
    <w:rPr>
      <w:rFonts w:ascii="Times New Roman" w:eastAsia="Times New Roman" w:hAnsi="Times New Roman" w:cs="Times New Roman"/>
      <w:sz w:val="24"/>
      <w:szCs w:val="20"/>
      <w:lang w:val="en-GB" w:eastAsia="en-GB"/>
    </w:rPr>
  </w:style>
  <w:style w:type="character" w:customStyle="1" w:styleId="RientrocorpodeltestoCarattere">
    <w:name w:val="Rientro corpo del testo Carattere"/>
    <w:basedOn w:val="Carpredefinitoparagrafo"/>
    <w:link w:val="Rientrocorpodeltesto"/>
    <w:semiHidden/>
    <w:rsid w:val="00365B66"/>
    <w:rPr>
      <w:rFonts w:ascii="Times New Roman" w:eastAsia="Times New Roman" w:hAnsi="Times New Roman" w:cs="Times New Roman"/>
      <w:sz w:val="24"/>
      <w:szCs w:val="20"/>
      <w:lang w:val="en-GB" w:eastAsia="en-GB"/>
    </w:rPr>
  </w:style>
  <w:style w:type="paragraph" w:customStyle="1" w:styleId="ZCom">
    <w:name w:val="Z_Com"/>
    <w:basedOn w:val="Normale"/>
    <w:next w:val="ZDGName"/>
    <w:rsid w:val="00365B66"/>
    <w:pPr>
      <w:widowControl w:val="0"/>
      <w:spacing w:after="0" w:line="240" w:lineRule="auto"/>
      <w:ind w:right="85"/>
      <w:jc w:val="both"/>
    </w:pPr>
    <w:rPr>
      <w:rFonts w:ascii="Arial" w:eastAsia="Times New Roman" w:hAnsi="Arial" w:cs="Times New Roman"/>
      <w:snapToGrid w:val="0"/>
      <w:sz w:val="24"/>
      <w:szCs w:val="20"/>
      <w:lang w:val="en-GB"/>
    </w:rPr>
  </w:style>
  <w:style w:type="paragraph" w:customStyle="1" w:styleId="ZDGName">
    <w:name w:val="Z_DGName"/>
    <w:basedOn w:val="Normale"/>
    <w:rsid w:val="00365B66"/>
    <w:pPr>
      <w:widowControl w:val="0"/>
      <w:spacing w:after="0" w:line="240" w:lineRule="auto"/>
      <w:ind w:right="85"/>
      <w:jc w:val="both"/>
    </w:pPr>
    <w:rPr>
      <w:rFonts w:ascii="Arial" w:eastAsia="Times New Roman" w:hAnsi="Arial" w:cs="Times New Roman"/>
      <w:snapToGrid w:val="0"/>
      <w:sz w:val="16"/>
      <w:szCs w:val="20"/>
      <w:lang w:val="en-GB"/>
    </w:rPr>
  </w:style>
  <w:style w:type="paragraph" w:styleId="Intestazione">
    <w:name w:val="header"/>
    <w:basedOn w:val="Normale"/>
    <w:link w:val="IntestazioneCarattere"/>
    <w:semiHidden/>
    <w:rsid w:val="00365B66"/>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IntestazioneCarattere">
    <w:name w:val="Intestazione Carattere"/>
    <w:basedOn w:val="Carpredefinitoparagrafo"/>
    <w:link w:val="Intestazione"/>
    <w:semiHidden/>
    <w:rsid w:val="00365B66"/>
    <w:rPr>
      <w:rFonts w:ascii="Times New Roman" w:eastAsia="Times New Roman" w:hAnsi="Times New Roman" w:cs="Times New Roman"/>
      <w:sz w:val="24"/>
      <w:szCs w:val="24"/>
      <w:lang w:val="en-GB" w:eastAsia="en-GB"/>
    </w:rPr>
  </w:style>
  <w:style w:type="paragraph" w:styleId="Titoloindicefonti">
    <w:name w:val="toa heading"/>
    <w:basedOn w:val="Normale"/>
    <w:next w:val="Normale"/>
    <w:semiHidden/>
    <w:rsid w:val="00365B66"/>
    <w:pPr>
      <w:spacing w:before="120" w:after="0" w:line="240" w:lineRule="auto"/>
    </w:pPr>
    <w:rPr>
      <w:rFonts w:ascii="Arial" w:eastAsia="Times New Roman" w:hAnsi="Arial" w:cs="Arial"/>
      <w:b/>
      <w:bCs/>
      <w:sz w:val="24"/>
      <w:szCs w:val="24"/>
      <w:lang w:val="en-GB" w:eastAsia="en-GB"/>
    </w:rPr>
  </w:style>
  <w:style w:type="character" w:customStyle="1" w:styleId="Heading1Char">
    <w:name w:val="Heading 1 Char"/>
    <w:basedOn w:val="Carpredefinitoparagrafo"/>
    <w:rsid w:val="00365B66"/>
    <w:rPr>
      <w:b/>
      <w:sz w:val="24"/>
      <w:szCs w:val="24"/>
      <w:lang w:val="en-GB" w:eastAsia="en-GB" w:bidi="ar-SA"/>
    </w:rPr>
  </w:style>
  <w:style w:type="paragraph" w:styleId="Indicedellefigure">
    <w:name w:val="table of figures"/>
    <w:basedOn w:val="Normale"/>
    <w:next w:val="Normale"/>
    <w:semiHidden/>
    <w:rsid w:val="00365B66"/>
    <w:pPr>
      <w:spacing w:after="0" w:line="240" w:lineRule="auto"/>
      <w:ind w:left="480" w:hanging="480"/>
    </w:pPr>
    <w:rPr>
      <w:rFonts w:ascii="Times New Roman" w:eastAsia="Times New Roman" w:hAnsi="Times New Roman" w:cs="Times New Roman"/>
      <w:sz w:val="24"/>
      <w:szCs w:val="24"/>
      <w:lang w:val="en-GB" w:eastAsia="en-GB"/>
    </w:rPr>
  </w:style>
  <w:style w:type="paragraph" w:customStyle="1" w:styleId="Abstract">
    <w:name w:val="Abstract"/>
    <w:basedOn w:val="Corpotesto"/>
    <w:rsid w:val="00365B6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line="240" w:lineRule="auto"/>
      <w:ind w:left="442"/>
      <w:jc w:val="both"/>
    </w:pPr>
    <w:rPr>
      <w:rFonts w:ascii="Times New Roman" w:eastAsia="Times New Roman" w:hAnsi="Times New Roman" w:cs="Times New Roman"/>
      <w:szCs w:val="20"/>
      <w:lang w:val="en-US" w:eastAsia="zh-CN"/>
    </w:rPr>
  </w:style>
  <w:style w:type="paragraph" w:styleId="a">
    <w:basedOn w:val="Normale"/>
    <w:next w:val="Corpotesto"/>
    <w:rsid w:val="00365B66"/>
    <w:pPr>
      <w:spacing w:after="120" w:line="240" w:lineRule="auto"/>
    </w:pPr>
    <w:rPr>
      <w:rFonts w:ascii="Times New Roman" w:eastAsia="Times New Roman" w:hAnsi="Times New Roman" w:cs="Times New Roman"/>
      <w:sz w:val="24"/>
      <w:szCs w:val="24"/>
      <w:lang w:val="en-GB" w:eastAsia="en-GB"/>
    </w:rPr>
  </w:style>
  <w:style w:type="paragraph" w:styleId="Puntoelenco">
    <w:name w:val="List Bullet"/>
    <w:basedOn w:val="Normale"/>
    <w:semiHidden/>
    <w:rsid w:val="00365B66"/>
    <w:pPr>
      <w:numPr>
        <w:numId w:val="2"/>
      </w:numPr>
      <w:spacing w:after="240" w:line="240" w:lineRule="auto"/>
      <w:jc w:val="both"/>
    </w:pPr>
    <w:rPr>
      <w:rFonts w:ascii="Times New Roman" w:eastAsia="Times New Roman" w:hAnsi="Times New Roman" w:cs="Times New Roman"/>
      <w:szCs w:val="20"/>
      <w:lang w:val="en-GB"/>
    </w:rPr>
  </w:style>
  <w:style w:type="character" w:customStyle="1" w:styleId="Boldtext">
    <w:name w:val="Bold text"/>
    <w:basedOn w:val="Carpredefinitoparagrafo"/>
    <w:rsid w:val="00365B66"/>
    <w:rPr>
      <w:rFonts w:ascii="Arial" w:hAnsi="Arial"/>
      <w:b/>
      <w:noProof w:val="0"/>
      <w:color w:val="008080"/>
      <w:sz w:val="20"/>
      <w:lang w:val="en-GB"/>
    </w:rPr>
  </w:style>
  <w:style w:type="paragraph" w:customStyle="1" w:styleId="Blockquote">
    <w:name w:val="Blockquote"/>
    <w:basedOn w:val="Normale"/>
    <w:rsid w:val="00365B66"/>
    <w:pPr>
      <w:spacing w:before="100" w:after="100" w:line="240" w:lineRule="auto"/>
      <w:ind w:left="360" w:right="360"/>
    </w:pPr>
    <w:rPr>
      <w:rFonts w:ascii="Times New Roman" w:eastAsia="Times New Roman" w:hAnsi="Times New Roman" w:cs="Times New Roman"/>
      <w:snapToGrid w:val="0"/>
      <w:sz w:val="24"/>
      <w:szCs w:val="20"/>
      <w:lang w:val="fr-BE"/>
    </w:rPr>
  </w:style>
  <w:style w:type="paragraph" w:customStyle="1" w:styleId="TextBox">
    <w:name w:val="Text Box"/>
    <w:basedOn w:val="Corpotesto"/>
    <w:rsid w:val="00365B6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line="240" w:lineRule="auto"/>
      <w:jc w:val="both"/>
    </w:pPr>
    <w:rPr>
      <w:rFonts w:ascii="Times New Roman" w:eastAsia="Times New Roman" w:hAnsi="Times New Roman" w:cs="Times New Roman"/>
      <w:szCs w:val="20"/>
      <w:lang w:val="en-GB"/>
    </w:rPr>
  </w:style>
  <w:style w:type="paragraph" w:customStyle="1" w:styleId="TextBoxHeading">
    <w:name w:val="Text Box Heading"/>
    <w:basedOn w:val="TextBox"/>
    <w:next w:val="TextBox"/>
    <w:rsid w:val="00365B66"/>
    <w:pPr>
      <w:jc w:val="center"/>
    </w:pPr>
    <w:rPr>
      <w:b/>
    </w:rPr>
  </w:style>
  <w:style w:type="character" w:customStyle="1" w:styleId="Heading1Char1Char">
    <w:name w:val="Heading 1 Char1 Char"/>
    <w:aliases w:val="Heading 1 Char Char Char"/>
    <w:rsid w:val="00365B66"/>
    <w:rPr>
      <w:b/>
    </w:rPr>
  </w:style>
  <w:style w:type="paragraph" w:customStyle="1" w:styleId="Text1">
    <w:name w:val="Text 1"/>
    <w:basedOn w:val="Normale"/>
    <w:rsid w:val="00365B66"/>
    <w:pPr>
      <w:spacing w:after="240" w:line="240" w:lineRule="auto"/>
      <w:ind w:left="482"/>
      <w:jc w:val="both"/>
    </w:pPr>
    <w:rPr>
      <w:rFonts w:ascii="Times New Roman" w:eastAsia="Times New Roman" w:hAnsi="Times New Roman" w:cs="Times New Roman"/>
      <w:sz w:val="24"/>
      <w:szCs w:val="20"/>
      <w:lang w:val="en-GB" w:eastAsia="en-GB"/>
    </w:rPr>
  </w:style>
  <w:style w:type="paragraph" w:styleId="Numeroelenco">
    <w:name w:val="List Number"/>
    <w:basedOn w:val="Normale"/>
    <w:semiHidden/>
    <w:rsid w:val="00365B66"/>
    <w:pPr>
      <w:numPr>
        <w:numId w:val="5"/>
      </w:numPr>
      <w:spacing w:after="290" w:line="290" w:lineRule="atLeast"/>
    </w:pPr>
    <w:rPr>
      <w:rFonts w:ascii="Times New Roman" w:eastAsia="Times New Roman" w:hAnsi="Times New Roman" w:cs="Times New Roman"/>
      <w:sz w:val="24"/>
      <w:szCs w:val="20"/>
      <w:lang w:val="en-GB"/>
    </w:rPr>
  </w:style>
  <w:style w:type="paragraph" w:styleId="Numeroelenco2">
    <w:name w:val="List Number 2"/>
    <w:basedOn w:val="Normale"/>
    <w:semiHidden/>
    <w:rsid w:val="00365B66"/>
    <w:pPr>
      <w:numPr>
        <w:ilvl w:val="1"/>
        <w:numId w:val="5"/>
      </w:numPr>
      <w:spacing w:after="290" w:line="290" w:lineRule="atLeast"/>
    </w:pPr>
    <w:rPr>
      <w:rFonts w:ascii="Times New Roman" w:eastAsia="Times New Roman" w:hAnsi="Times New Roman" w:cs="Times New Roman"/>
      <w:sz w:val="24"/>
      <w:szCs w:val="20"/>
      <w:lang w:val="en-GB"/>
    </w:rPr>
  </w:style>
  <w:style w:type="paragraph" w:styleId="Numeroelenco3">
    <w:name w:val="List Number 3"/>
    <w:basedOn w:val="Normale"/>
    <w:semiHidden/>
    <w:rsid w:val="00365B66"/>
    <w:pPr>
      <w:numPr>
        <w:ilvl w:val="2"/>
        <w:numId w:val="5"/>
      </w:numPr>
      <w:spacing w:after="290" w:line="290" w:lineRule="atLeast"/>
    </w:pPr>
    <w:rPr>
      <w:rFonts w:ascii="Times New Roman" w:eastAsia="Times New Roman" w:hAnsi="Times New Roman" w:cs="Times New Roman"/>
      <w:sz w:val="24"/>
      <w:szCs w:val="20"/>
      <w:lang w:val="en-GB"/>
    </w:rPr>
  </w:style>
  <w:style w:type="paragraph" w:styleId="Numeroelenco4">
    <w:name w:val="List Number 4"/>
    <w:basedOn w:val="Normale"/>
    <w:semiHidden/>
    <w:rsid w:val="00365B66"/>
    <w:pPr>
      <w:numPr>
        <w:ilvl w:val="3"/>
        <w:numId w:val="5"/>
      </w:numPr>
      <w:spacing w:after="290" w:line="290" w:lineRule="atLeast"/>
    </w:pPr>
    <w:rPr>
      <w:rFonts w:ascii="Times New Roman" w:eastAsia="Times New Roman" w:hAnsi="Times New Roman" w:cs="Times New Roman"/>
      <w:sz w:val="24"/>
      <w:szCs w:val="20"/>
      <w:lang w:val="en-GB"/>
    </w:rPr>
  </w:style>
  <w:style w:type="paragraph" w:styleId="Numeroelenco5">
    <w:name w:val="List Number 5"/>
    <w:basedOn w:val="Normale"/>
    <w:semiHidden/>
    <w:rsid w:val="00365B66"/>
    <w:pPr>
      <w:numPr>
        <w:ilvl w:val="4"/>
        <w:numId w:val="5"/>
      </w:numPr>
      <w:spacing w:after="290" w:line="290" w:lineRule="atLeast"/>
    </w:pPr>
    <w:rPr>
      <w:rFonts w:ascii="Times New Roman" w:eastAsia="Times New Roman" w:hAnsi="Times New Roman" w:cs="Times New Roman"/>
      <w:sz w:val="24"/>
      <w:szCs w:val="20"/>
      <w:lang w:val="en-GB"/>
    </w:rPr>
  </w:style>
  <w:style w:type="paragraph" w:customStyle="1" w:styleId="BodySingle">
    <w:name w:val="Body Single"/>
    <w:basedOn w:val="Corpotesto"/>
    <w:rsid w:val="00365B66"/>
    <w:pPr>
      <w:spacing w:after="0" w:line="290" w:lineRule="atLeast"/>
    </w:pPr>
    <w:rPr>
      <w:rFonts w:ascii="Times New Roman" w:eastAsia="Times New Roman" w:hAnsi="Times New Roman" w:cs="Times New Roman"/>
      <w:sz w:val="24"/>
      <w:szCs w:val="20"/>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365B66"/>
    <w:pPr>
      <w:spacing w:after="160" w:line="240" w:lineRule="exact"/>
    </w:pPr>
    <w:rPr>
      <w:rFonts w:ascii="Tahoma" w:eastAsia="Times New Roman" w:hAnsi="Tahoma" w:cs="Times New Roman"/>
      <w:sz w:val="24"/>
      <w:szCs w:val="20"/>
      <w:lang w:val="en-US"/>
    </w:rPr>
  </w:style>
  <w:style w:type="paragraph" w:styleId="Indice1">
    <w:name w:val="index 1"/>
    <w:basedOn w:val="Normale"/>
    <w:next w:val="Normale"/>
    <w:autoRedefine/>
    <w:semiHidden/>
    <w:rsid w:val="00365B66"/>
    <w:pPr>
      <w:spacing w:before="240" w:after="240" w:line="360" w:lineRule="auto"/>
      <w:ind w:left="238" w:hanging="238"/>
    </w:pPr>
    <w:rPr>
      <w:rFonts w:ascii="Times New Roman" w:eastAsia="Times New Roman" w:hAnsi="Times New Roman" w:cs="Times New Roman"/>
      <w:sz w:val="24"/>
      <w:szCs w:val="24"/>
      <w:lang w:val="en-GB" w:eastAsia="en-GB"/>
    </w:rPr>
  </w:style>
  <w:style w:type="paragraph" w:customStyle="1" w:styleId="ListDash2">
    <w:name w:val="List Dash 2"/>
    <w:basedOn w:val="Text2"/>
    <w:rsid w:val="00365B66"/>
    <w:pPr>
      <w:numPr>
        <w:numId w:val="6"/>
      </w:numPr>
      <w:tabs>
        <w:tab w:val="clear" w:pos="2161"/>
      </w:tabs>
    </w:pPr>
    <w:rPr>
      <w:lang w:eastAsia="en-US"/>
    </w:rPr>
  </w:style>
  <w:style w:type="paragraph" w:customStyle="1" w:styleId="BalloonText1">
    <w:name w:val="Balloon Text1"/>
    <w:basedOn w:val="Normale"/>
    <w:semiHidden/>
    <w:rsid w:val="00365B66"/>
    <w:pPr>
      <w:spacing w:after="0" w:line="240" w:lineRule="auto"/>
    </w:pPr>
    <w:rPr>
      <w:rFonts w:ascii="Tahoma" w:eastAsia="Times New Roman" w:hAnsi="Tahoma" w:cs="Tahoma"/>
      <w:sz w:val="16"/>
      <w:szCs w:val="16"/>
      <w:lang w:val="en-GB" w:eastAsia="en-GB"/>
    </w:rPr>
  </w:style>
  <w:style w:type="paragraph" w:styleId="Corpodeltesto2">
    <w:name w:val="Body Text 2"/>
    <w:basedOn w:val="Normale"/>
    <w:link w:val="Corpodeltesto2Carattere"/>
    <w:semiHidden/>
    <w:rsid w:val="00365B66"/>
    <w:pPr>
      <w:spacing w:before="120" w:after="120" w:line="240" w:lineRule="auto"/>
      <w:jc w:val="both"/>
    </w:pPr>
    <w:rPr>
      <w:rFonts w:ascii="Times New Roman" w:eastAsia="Times New Roman" w:hAnsi="Times New Roman" w:cs="Times New Roman"/>
      <w:lang w:val="en-GB" w:eastAsia="en-GB"/>
    </w:rPr>
  </w:style>
  <w:style w:type="character" w:customStyle="1" w:styleId="Corpodeltesto2Carattere">
    <w:name w:val="Corpo del testo 2 Carattere"/>
    <w:basedOn w:val="Carpredefinitoparagrafo"/>
    <w:link w:val="Corpodeltesto2"/>
    <w:semiHidden/>
    <w:rsid w:val="00365B66"/>
    <w:rPr>
      <w:rFonts w:ascii="Times New Roman" w:eastAsia="Times New Roman" w:hAnsi="Times New Roman" w:cs="Times New Roman"/>
      <w:lang w:val="en-GB" w:eastAsia="en-GB"/>
    </w:rPr>
  </w:style>
  <w:style w:type="paragraph" w:styleId="Testofumetto">
    <w:name w:val="Balloon Text"/>
    <w:basedOn w:val="Normale"/>
    <w:link w:val="TestofumettoCarattere"/>
    <w:semiHidden/>
    <w:rsid w:val="00365B66"/>
    <w:pPr>
      <w:spacing w:after="0" w:line="240" w:lineRule="auto"/>
    </w:pPr>
    <w:rPr>
      <w:rFonts w:ascii="Tahoma" w:eastAsia="Times New Roman" w:hAnsi="Tahoma" w:cs="Tahoma"/>
      <w:sz w:val="16"/>
      <w:szCs w:val="16"/>
      <w:lang w:val="en-GB" w:eastAsia="en-GB"/>
    </w:rPr>
  </w:style>
  <w:style w:type="character" w:customStyle="1" w:styleId="TestofumettoCarattere">
    <w:name w:val="Testo fumetto Carattere"/>
    <w:basedOn w:val="Carpredefinitoparagrafo"/>
    <w:link w:val="Testofumetto"/>
    <w:semiHidden/>
    <w:rsid w:val="00365B66"/>
    <w:rPr>
      <w:rFonts w:ascii="Tahoma" w:eastAsia="Times New Roman" w:hAnsi="Tahoma" w:cs="Tahoma"/>
      <w:sz w:val="16"/>
      <w:szCs w:val="16"/>
      <w:lang w:val="en-GB" w:eastAsia="en-GB"/>
    </w:rPr>
  </w:style>
  <w:style w:type="table" w:styleId="Grigliatabella">
    <w:name w:val="Table Grid"/>
    <w:basedOn w:val="Tabellanormale"/>
    <w:uiPriority w:val="59"/>
    <w:rsid w:val="00365B6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65B66"/>
    <w:pPr>
      <w:ind w:left="720"/>
      <w:contextualSpacing/>
    </w:pPr>
    <w:rPr>
      <w:rFonts w:ascii="Calibri" w:eastAsia="Calibri" w:hAnsi="Calibri" w:cs="Times New Roman"/>
    </w:rPr>
  </w:style>
  <w:style w:type="paragraph" w:styleId="Corpotesto">
    <w:name w:val="Body Text"/>
    <w:basedOn w:val="Normale"/>
    <w:link w:val="CorpotestoCarattere"/>
    <w:uiPriority w:val="99"/>
    <w:semiHidden/>
    <w:unhideWhenUsed/>
    <w:rsid w:val="00365B66"/>
    <w:pPr>
      <w:spacing w:after="120"/>
    </w:pPr>
  </w:style>
  <w:style w:type="character" w:customStyle="1" w:styleId="CorpotestoCarattere">
    <w:name w:val="Corpo testo Carattere"/>
    <w:basedOn w:val="Carpredefinitoparagrafo"/>
    <w:link w:val="Corpotesto"/>
    <w:uiPriority w:val="99"/>
    <w:semiHidden/>
    <w:rsid w:val="00365B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toa heading" w:uiPriority="0"/>
    <w:lsdException w:name="List Bullet" w:uiPriority="0"/>
    <w:lsdException w:name="List Number"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autoRedefine/>
    <w:qFormat/>
    <w:rsid w:val="00365B66"/>
    <w:pPr>
      <w:keepLines/>
      <w:spacing w:before="240" w:after="120" w:line="240" w:lineRule="auto"/>
      <w:ind w:left="357" w:hanging="357"/>
      <w:jc w:val="both"/>
      <w:outlineLvl w:val="0"/>
    </w:pPr>
    <w:rPr>
      <w:rFonts w:ascii="Times New Roman" w:eastAsia="Times New Roman" w:hAnsi="Times New Roman" w:cs="Times New Roman"/>
      <w:b/>
      <w:smallCaps/>
      <w:sz w:val="24"/>
      <w:szCs w:val="24"/>
      <w:lang w:val="en-GB" w:eastAsia="en-GB"/>
    </w:rPr>
  </w:style>
  <w:style w:type="paragraph" w:styleId="Titolo2">
    <w:name w:val="heading 2"/>
    <w:basedOn w:val="Normale"/>
    <w:next w:val="Normale"/>
    <w:link w:val="Titolo2Carattere"/>
    <w:autoRedefine/>
    <w:qFormat/>
    <w:rsid w:val="00365B66"/>
    <w:pPr>
      <w:keepNext/>
      <w:spacing w:before="240" w:after="120" w:line="240" w:lineRule="auto"/>
      <w:ind w:left="357" w:hanging="357"/>
      <w:jc w:val="both"/>
      <w:outlineLvl w:val="1"/>
    </w:pPr>
    <w:rPr>
      <w:rFonts w:ascii="Calibri" w:eastAsia="Times New Roman" w:hAnsi="Calibri" w:cs="Times New Roman"/>
      <w:b/>
      <w:sz w:val="24"/>
      <w:szCs w:val="24"/>
      <w:lang w:val="en-GB" w:eastAsia="en-GB"/>
    </w:rPr>
  </w:style>
  <w:style w:type="paragraph" w:styleId="Titolo3">
    <w:name w:val="heading 3"/>
    <w:basedOn w:val="Titolo2"/>
    <w:next w:val="Normale"/>
    <w:link w:val="Titolo3Carattere"/>
    <w:qFormat/>
    <w:rsid w:val="00365B66"/>
    <w:pPr>
      <w:numPr>
        <w:ilvl w:val="2"/>
        <w:numId w:val="1"/>
      </w:numPr>
      <w:outlineLvl w:val="2"/>
    </w:pPr>
    <w:rPr>
      <w:b w:val="0"/>
      <w:i/>
    </w:rPr>
  </w:style>
  <w:style w:type="paragraph" w:styleId="Titolo4">
    <w:name w:val="heading 4"/>
    <w:basedOn w:val="Normale"/>
    <w:next w:val="Normale"/>
    <w:link w:val="Titolo4Carattere"/>
    <w:qFormat/>
    <w:rsid w:val="00365B66"/>
    <w:pPr>
      <w:keepNext/>
      <w:numPr>
        <w:ilvl w:val="3"/>
        <w:numId w:val="1"/>
      </w:numPr>
      <w:spacing w:before="240" w:after="60" w:line="240" w:lineRule="auto"/>
      <w:outlineLvl w:val="3"/>
    </w:pPr>
    <w:rPr>
      <w:rFonts w:ascii="Arial" w:eastAsia="Times New Roman" w:hAnsi="Arial" w:cs="Times New Roman"/>
      <w:b/>
      <w:sz w:val="24"/>
      <w:szCs w:val="20"/>
      <w:lang w:val="en-GB" w:eastAsia="en-GB"/>
    </w:rPr>
  </w:style>
  <w:style w:type="paragraph" w:styleId="Titolo5">
    <w:name w:val="heading 5"/>
    <w:basedOn w:val="Normale"/>
    <w:next w:val="Normale"/>
    <w:link w:val="Titolo5Carattere"/>
    <w:qFormat/>
    <w:rsid w:val="00365B66"/>
    <w:pPr>
      <w:numPr>
        <w:ilvl w:val="4"/>
        <w:numId w:val="1"/>
      </w:numPr>
      <w:spacing w:before="240" w:after="60" w:line="240" w:lineRule="auto"/>
      <w:outlineLvl w:val="4"/>
    </w:pPr>
    <w:rPr>
      <w:rFonts w:ascii="Times New Roman" w:eastAsia="Times New Roman" w:hAnsi="Times New Roman" w:cs="Times New Roman"/>
      <w:szCs w:val="20"/>
      <w:lang w:val="en-GB" w:eastAsia="en-GB"/>
    </w:rPr>
  </w:style>
  <w:style w:type="paragraph" w:styleId="Titolo6">
    <w:name w:val="heading 6"/>
    <w:basedOn w:val="Normale"/>
    <w:next w:val="Normale"/>
    <w:link w:val="Titolo6Carattere"/>
    <w:qFormat/>
    <w:rsid w:val="00365B66"/>
    <w:pPr>
      <w:numPr>
        <w:ilvl w:val="5"/>
        <w:numId w:val="1"/>
      </w:numPr>
      <w:spacing w:before="240" w:after="60" w:line="240" w:lineRule="auto"/>
      <w:outlineLvl w:val="5"/>
    </w:pPr>
    <w:rPr>
      <w:rFonts w:ascii="Times New Roman" w:eastAsia="Times New Roman" w:hAnsi="Times New Roman" w:cs="Times New Roman"/>
      <w:i/>
      <w:szCs w:val="20"/>
      <w:lang w:val="en-GB" w:eastAsia="en-GB"/>
    </w:rPr>
  </w:style>
  <w:style w:type="paragraph" w:styleId="Titolo7">
    <w:name w:val="heading 7"/>
    <w:basedOn w:val="Normale"/>
    <w:next w:val="Normale"/>
    <w:link w:val="Titolo7Carattere"/>
    <w:qFormat/>
    <w:rsid w:val="00365B66"/>
    <w:pPr>
      <w:numPr>
        <w:ilvl w:val="6"/>
        <w:numId w:val="1"/>
      </w:numPr>
      <w:spacing w:before="240" w:after="60" w:line="240" w:lineRule="auto"/>
      <w:outlineLvl w:val="6"/>
    </w:pPr>
    <w:rPr>
      <w:rFonts w:ascii="Arial" w:eastAsia="Times New Roman" w:hAnsi="Arial" w:cs="Times New Roman"/>
      <w:sz w:val="20"/>
      <w:szCs w:val="20"/>
      <w:lang w:val="en-GB" w:eastAsia="en-GB"/>
    </w:rPr>
  </w:style>
  <w:style w:type="paragraph" w:styleId="Titolo8">
    <w:name w:val="heading 8"/>
    <w:basedOn w:val="Normale"/>
    <w:next w:val="Normale"/>
    <w:link w:val="Titolo8Carattere"/>
    <w:qFormat/>
    <w:rsid w:val="00365B66"/>
    <w:pPr>
      <w:numPr>
        <w:ilvl w:val="7"/>
        <w:numId w:val="1"/>
      </w:numPr>
      <w:spacing w:before="240" w:after="60" w:line="240" w:lineRule="auto"/>
      <w:outlineLvl w:val="7"/>
    </w:pPr>
    <w:rPr>
      <w:rFonts w:ascii="Arial" w:eastAsia="Times New Roman" w:hAnsi="Arial" w:cs="Times New Roman"/>
      <w:i/>
      <w:sz w:val="20"/>
      <w:szCs w:val="20"/>
      <w:lang w:val="en-GB" w:eastAsia="en-GB"/>
    </w:rPr>
  </w:style>
  <w:style w:type="paragraph" w:styleId="Titolo9">
    <w:name w:val="heading 9"/>
    <w:basedOn w:val="Normale"/>
    <w:next w:val="Normale"/>
    <w:link w:val="Titolo9Carattere"/>
    <w:qFormat/>
    <w:rsid w:val="00365B66"/>
    <w:pPr>
      <w:numPr>
        <w:ilvl w:val="8"/>
        <w:numId w:val="1"/>
      </w:numPr>
      <w:spacing w:before="240" w:after="60" w:line="240" w:lineRule="auto"/>
      <w:outlineLvl w:val="8"/>
    </w:pPr>
    <w:rPr>
      <w:rFonts w:ascii="Arial" w:eastAsia="Times New Roman" w:hAnsi="Arial" w:cs="Times New Roman"/>
      <w:b/>
      <w:i/>
      <w:sz w:val="18"/>
      <w:szCs w:val="20"/>
      <w:lang w:val="en-GB"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365B66"/>
    <w:rPr>
      <w:rFonts w:ascii="Times New Roman" w:eastAsia="Times New Roman" w:hAnsi="Times New Roman" w:cs="Times New Roman"/>
      <w:b/>
      <w:smallCaps/>
      <w:sz w:val="24"/>
      <w:szCs w:val="24"/>
      <w:lang w:val="en-GB" w:eastAsia="en-GB"/>
    </w:rPr>
  </w:style>
  <w:style w:type="character" w:customStyle="1" w:styleId="Titolo2Carattere">
    <w:name w:val="Titolo 2 Carattere"/>
    <w:basedOn w:val="Carpredefinitoparagrafo"/>
    <w:link w:val="Titolo2"/>
    <w:rsid w:val="00365B66"/>
    <w:rPr>
      <w:rFonts w:ascii="Calibri" w:eastAsia="Times New Roman" w:hAnsi="Calibri" w:cs="Times New Roman"/>
      <w:b/>
      <w:sz w:val="24"/>
      <w:szCs w:val="24"/>
      <w:lang w:val="en-GB" w:eastAsia="en-GB"/>
    </w:rPr>
  </w:style>
  <w:style w:type="character" w:customStyle="1" w:styleId="Titolo3Carattere">
    <w:name w:val="Titolo 3 Carattere"/>
    <w:basedOn w:val="Carpredefinitoparagrafo"/>
    <w:link w:val="Titolo3"/>
    <w:rsid w:val="00365B66"/>
    <w:rPr>
      <w:rFonts w:ascii="Calibri" w:eastAsia="Times New Roman" w:hAnsi="Calibri" w:cs="Times New Roman"/>
      <w:i/>
      <w:sz w:val="24"/>
      <w:szCs w:val="24"/>
      <w:lang w:val="en-GB" w:eastAsia="en-GB"/>
    </w:rPr>
  </w:style>
  <w:style w:type="character" w:customStyle="1" w:styleId="Titolo4Carattere">
    <w:name w:val="Titolo 4 Carattere"/>
    <w:basedOn w:val="Carpredefinitoparagrafo"/>
    <w:link w:val="Titolo4"/>
    <w:rsid w:val="00365B66"/>
    <w:rPr>
      <w:rFonts w:ascii="Arial" w:eastAsia="Times New Roman" w:hAnsi="Arial" w:cs="Times New Roman"/>
      <w:b/>
      <w:sz w:val="24"/>
      <w:szCs w:val="20"/>
      <w:lang w:val="en-GB" w:eastAsia="en-GB"/>
    </w:rPr>
  </w:style>
  <w:style w:type="character" w:customStyle="1" w:styleId="Titolo5Carattere">
    <w:name w:val="Titolo 5 Carattere"/>
    <w:basedOn w:val="Carpredefinitoparagrafo"/>
    <w:link w:val="Titolo5"/>
    <w:rsid w:val="00365B66"/>
    <w:rPr>
      <w:rFonts w:ascii="Times New Roman" w:eastAsia="Times New Roman" w:hAnsi="Times New Roman" w:cs="Times New Roman"/>
      <w:szCs w:val="20"/>
      <w:lang w:val="en-GB" w:eastAsia="en-GB"/>
    </w:rPr>
  </w:style>
  <w:style w:type="character" w:customStyle="1" w:styleId="Titolo6Carattere">
    <w:name w:val="Titolo 6 Carattere"/>
    <w:basedOn w:val="Carpredefinitoparagrafo"/>
    <w:link w:val="Titolo6"/>
    <w:rsid w:val="00365B66"/>
    <w:rPr>
      <w:rFonts w:ascii="Times New Roman" w:eastAsia="Times New Roman" w:hAnsi="Times New Roman" w:cs="Times New Roman"/>
      <w:i/>
      <w:szCs w:val="20"/>
      <w:lang w:val="en-GB" w:eastAsia="en-GB"/>
    </w:rPr>
  </w:style>
  <w:style w:type="character" w:customStyle="1" w:styleId="Titolo7Carattere">
    <w:name w:val="Titolo 7 Carattere"/>
    <w:basedOn w:val="Carpredefinitoparagrafo"/>
    <w:link w:val="Titolo7"/>
    <w:rsid w:val="00365B66"/>
    <w:rPr>
      <w:rFonts w:ascii="Arial" w:eastAsia="Times New Roman" w:hAnsi="Arial" w:cs="Times New Roman"/>
      <w:sz w:val="20"/>
      <w:szCs w:val="20"/>
      <w:lang w:val="en-GB" w:eastAsia="en-GB"/>
    </w:rPr>
  </w:style>
  <w:style w:type="character" w:customStyle="1" w:styleId="Titolo8Carattere">
    <w:name w:val="Titolo 8 Carattere"/>
    <w:basedOn w:val="Carpredefinitoparagrafo"/>
    <w:link w:val="Titolo8"/>
    <w:rsid w:val="00365B66"/>
    <w:rPr>
      <w:rFonts w:ascii="Arial" w:eastAsia="Times New Roman" w:hAnsi="Arial" w:cs="Times New Roman"/>
      <w:i/>
      <w:sz w:val="20"/>
      <w:szCs w:val="20"/>
      <w:lang w:val="en-GB" w:eastAsia="en-GB"/>
    </w:rPr>
  </w:style>
  <w:style w:type="character" w:customStyle="1" w:styleId="Titolo9Carattere">
    <w:name w:val="Titolo 9 Carattere"/>
    <w:basedOn w:val="Carpredefinitoparagrafo"/>
    <w:link w:val="Titolo9"/>
    <w:rsid w:val="00365B66"/>
    <w:rPr>
      <w:rFonts w:ascii="Arial" w:eastAsia="Times New Roman" w:hAnsi="Arial" w:cs="Times New Roman"/>
      <w:b/>
      <w:i/>
      <w:sz w:val="18"/>
      <w:szCs w:val="20"/>
      <w:lang w:val="en-GB" w:eastAsia="en-GB"/>
    </w:rPr>
  </w:style>
  <w:style w:type="numbering" w:customStyle="1" w:styleId="Nessunelenco1">
    <w:name w:val="Nessun elenco1"/>
    <w:next w:val="Nessunelenco"/>
    <w:uiPriority w:val="99"/>
    <w:semiHidden/>
    <w:unhideWhenUsed/>
    <w:rsid w:val="00365B66"/>
  </w:style>
  <w:style w:type="paragraph" w:styleId="Testonotaapidipagina">
    <w:name w:val="footnote text"/>
    <w:basedOn w:val="Normale"/>
    <w:link w:val="TestonotaapidipaginaCarattere"/>
    <w:semiHidden/>
    <w:rsid w:val="00365B66"/>
    <w:pPr>
      <w:spacing w:after="0" w:line="240" w:lineRule="auto"/>
    </w:pPr>
    <w:rPr>
      <w:rFonts w:ascii="Times New Roman" w:eastAsia="Times New Roman" w:hAnsi="Times New Roman" w:cs="Times New Roman"/>
      <w:sz w:val="20"/>
      <w:szCs w:val="20"/>
      <w:lang w:val="en-GB" w:eastAsia="en-GB"/>
    </w:rPr>
  </w:style>
  <w:style w:type="character" w:customStyle="1" w:styleId="TestonotaapidipaginaCarattere">
    <w:name w:val="Testo nota a piè di pagina Carattere"/>
    <w:basedOn w:val="Carpredefinitoparagrafo"/>
    <w:link w:val="Testonotaapidipagina"/>
    <w:semiHidden/>
    <w:rsid w:val="00365B66"/>
    <w:rPr>
      <w:rFonts w:ascii="Times New Roman" w:eastAsia="Times New Roman" w:hAnsi="Times New Roman" w:cs="Times New Roman"/>
      <w:sz w:val="20"/>
      <w:szCs w:val="20"/>
      <w:lang w:val="en-GB" w:eastAsia="en-GB"/>
    </w:rPr>
  </w:style>
  <w:style w:type="character" w:styleId="Rimandonotaapidipagina">
    <w:name w:val="footnote reference"/>
    <w:basedOn w:val="Carpredefinitoparagrafo"/>
    <w:semiHidden/>
    <w:rsid w:val="00365B66"/>
    <w:rPr>
      <w:vertAlign w:val="superscript"/>
    </w:rPr>
  </w:style>
  <w:style w:type="character" w:styleId="Collegamentoipertestuale">
    <w:name w:val="Hyperlink"/>
    <w:basedOn w:val="Carpredefinitoparagrafo"/>
    <w:uiPriority w:val="99"/>
    <w:rsid w:val="00365B66"/>
    <w:rPr>
      <w:color w:val="0000FF"/>
      <w:u w:val="single"/>
    </w:rPr>
  </w:style>
  <w:style w:type="paragraph" w:styleId="NormaleWeb">
    <w:name w:val="Normal (Web)"/>
    <w:basedOn w:val="Normale"/>
    <w:semiHidden/>
    <w:rsid w:val="00365B66"/>
    <w:pPr>
      <w:spacing w:before="100" w:beforeAutospacing="1" w:after="100" w:afterAutospacing="1" w:line="240" w:lineRule="auto"/>
    </w:pPr>
    <w:rPr>
      <w:rFonts w:ascii="Times New Roman" w:eastAsia="Times New Roman" w:hAnsi="Times New Roman" w:cs="Times New Roman"/>
      <w:color w:val="000000"/>
      <w:sz w:val="24"/>
      <w:szCs w:val="24"/>
      <w:lang w:val="en-GB" w:eastAsia="en-GB"/>
    </w:rPr>
  </w:style>
  <w:style w:type="paragraph" w:customStyle="1" w:styleId="articles">
    <w:name w:val="articles"/>
    <w:basedOn w:val="Normale"/>
    <w:rsid w:val="00365B66"/>
    <w:pPr>
      <w:spacing w:before="100" w:beforeAutospacing="1" w:after="100" w:afterAutospacing="1" w:line="240" w:lineRule="auto"/>
    </w:pPr>
    <w:rPr>
      <w:rFonts w:ascii="Times New Roman" w:eastAsia="Times New Roman" w:hAnsi="Times New Roman" w:cs="Times New Roman"/>
      <w:b/>
      <w:bCs/>
      <w:color w:val="000080"/>
      <w:sz w:val="20"/>
      <w:szCs w:val="20"/>
      <w:lang w:val="en-GB" w:eastAsia="en-GB"/>
    </w:rPr>
  </w:style>
  <w:style w:type="character" w:styleId="Collegamentovisitato">
    <w:name w:val="FollowedHyperlink"/>
    <w:basedOn w:val="Carpredefinitoparagrafo"/>
    <w:semiHidden/>
    <w:rsid w:val="00365B66"/>
    <w:rPr>
      <w:color w:val="800080"/>
      <w:u w:val="single"/>
    </w:rPr>
  </w:style>
  <w:style w:type="paragraph" w:styleId="Pidipagina">
    <w:name w:val="footer"/>
    <w:basedOn w:val="Normale"/>
    <w:link w:val="PidipaginaCarattere"/>
    <w:semiHidden/>
    <w:rsid w:val="00365B66"/>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PidipaginaCarattere">
    <w:name w:val="Piè di pagina Carattere"/>
    <w:basedOn w:val="Carpredefinitoparagrafo"/>
    <w:link w:val="Pidipagina"/>
    <w:semiHidden/>
    <w:rsid w:val="00365B66"/>
    <w:rPr>
      <w:rFonts w:ascii="Times New Roman" w:eastAsia="Times New Roman" w:hAnsi="Times New Roman" w:cs="Times New Roman"/>
      <w:sz w:val="24"/>
      <w:szCs w:val="24"/>
      <w:lang w:val="en-GB" w:eastAsia="en-GB"/>
    </w:rPr>
  </w:style>
  <w:style w:type="character" w:styleId="Numeropagina">
    <w:name w:val="page number"/>
    <w:basedOn w:val="Carpredefinitoparagrafo"/>
    <w:semiHidden/>
    <w:rsid w:val="00365B66"/>
  </w:style>
  <w:style w:type="paragraph" w:styleId="Sommario1">
    <w:name w:val="toc 1"/>
    <w:basedOn w:val="Normale"/>
    <w:next w:val="Normale"/>
    <w:autoRedefine/>
    <w:uiPriority w:val="39"/>
    <w:rsid w:val="00365B66"/>
    <w:pPr>
      <w:spacing w:before="120" w:after="120" w:line="240" w:lineRule="auto"/>
    </w:pPr>
    <w:rPr>
      <w:rFonts w:ascii="Times New Roman" w:eastAsia="Times New Roman" w:hAnsi="Times New Roman" w:cs="Times New Roman"/>
      <w:b/>
      <w:bCs/>
      <w:caps/>
      <w:sz w:val="20"/>
      <w:szCs w:val="20"/>
      <w:lang w:val="en-GB" w:eastAsia="en-GB"/>
    </w:rPr>
  </w:style>
  <w:style w:type="paragraph" w:styleId="Sommario2">
    <w:name w:val="toc 2"/>
    <w:basedOn w:val="Normale"/>
    <w:next w:val="Normale"/>
    <w:autoRedefine/>
    <w:semiHidden/>
    <w:rsid w:val="00365B66"/>
    <w:pPr>
      <w:spacing w:after="0" w:line="240" w:lineRule="auto"/>
      <w:ind w:left="240"/>
    </w:pPr>
    <w:rPr>
      <w:rFonts w:ascii="Times New Roman" w:eastAsia="Times New Roman" w:hAnsi="Times New Roman" w:cs="Times New Roman"/>
      <w:smallCaps/>
      <w:sz w:val="20"/>
      <w:szCs w:val="20"/>
      <w:lang w:val="en-GB" w:eastAsia="en-GB"/>
    </w:rPr>
  </w:style>
  <w:style w:type="paragraph" w:styleId="Sommario3">
    <w:name w:val="toc 3"/>
    <w:basedOn w:val="Normale"/>
    <w:next w:val="Normale"/>
    <w:autoRedefine/>
    <w:semiHidden/>
    <w:rsid w:val="00365B66"/>
    <w:pPr>
      <w:spacing w:after="0" w:line="240" w:lineRule="auto"/>
      <w:ind w:left="480"/>
    </w:pPr>
    <w:rPr>
      <w:rFonts w:ascii="Times New Roman" w:eastAsia="Times New Roman" w:hAnsi="Times New Roman" w:cs="Times New Roman"/>
      <w:i/>
      <w:iCs/>
      <w:sz w:val="20"/>
      <w:szCs w:val="20"/>
      <w:lang w:val="en-GB" w:eastAsia="en-GB"/>
    </w:rPr>
  </w:style>
  <w:style w:type="paragraph" w:styleId="Sommario4">
    <w:name w:val="toc 4"/>
    <w:basedOn w:val="Normale"/>
    <w:next w:val="Normale"/>
    <w:autoRedefine/>
    <w:semiHidden/>
    <w:rsid w:val="00365B66"/>
    <w:pPr>
      <w:spacing w:after="0" w:line="240" w:lineRule="auto"/>
      <w:ind w:left="720"/>
    </w:pPr>
    <w:rPr>
      <w:rFonts w:ascii="Times New Roman" w:eastAsia="Times New Roman" w:hAnsi="Times New Roman" w:cs="Times New Roman"/>
      <w:sz w:val="18"/>
      <w:szCs w:val="18"/>
      <w:lang w:val="en-GB" w:eastAsia="en-GB"/>
    </w:rPr>
  </w:style>
  <w:style w:type="paragraph" w:styleId="Sommario5">
    <w:name w:val="toc 5"/>
    <w:basedOn w:val="Normale"/>
    <w:next w:val="Normale"/>
    <w:autoRedefine/>
    <w:semiHidden/>
    <w:rsid w:val="00365B66"/>
    <w:pPr>
      <w:spacing w:after="0" w:line="240" w:lineRule="auto"/>
      <w:ind w:left="960"/>
    </w:pPr>
    <w:rPr>
      <w:rFonts w:ascii="Times New Roman" w:eastAsia="Times New Roman" w:hAnsi="Times New Roman" w:cs="Times New Roman"/>
      <w:sz w:val="18"/>
      <w:szCs w:val="18"/>
      <w:lang w:val="en-GB" w:eastAsia="en-GB"/>
    </w:rPr>
  </w:style>
  <w:style w:type="paragraph" w:styleId="Sommario6">
    <w:name w:val="toc 6"/>
    <w:basedOn w:val="Normale"/>
    <w:next w:val="Normale"/>
    <w:autoRedefine/>
    <w:semiHidden/>
    <w:rsid w:val="00365B66"/>
    <w:pPr>
      <w:spacing w:after="0" w:line="240" w:lineRule="auto"/>
      <w:ind w:left="1200"/>
    </w:pPr>
    <w:rPr>
      <w:rFonts w:ascii="Times New Roman" w:eastAsia="Times New Roman" w:hAnsi="Times New Roman" w:cs="Times New Roman"/>
      <w:sz w:val="18"/>
      <w:szCs w:val="18"/>
      <w:lang w:val="en-GB" w:eastAsia="en-GB"/>
    </w:rPr>
  </w:style>
  <w:style w:type="paragraph" w:styleId="Sommario7">
    <w:name w:val="toc 7"/>
    <w:basedOn w:val="Normale"/>
    <w:next w:val="Normale"/>
    <w:autoRedefine/>
    <w:semiHidden/>
    <w:rsid w:val="00365B66"/>
    <w:pPr>
      <w:spacing w:after="0" w:line="240" w:lineRule="auto"/>
      <w:ind w:left="1440"/>
    </w:pPr>
    <w:rPr>
      <w:rFonts w:ascii="Times New Roman" w:eastAsia="Times New Roman" w:hAnsi="Times New Roman" w:cs="Times New Roman"/>
      <w:sz w:val="18"/>
      <w:szCs w:val="18"/>
      <w:lang w:val="en-GB" w:eastAsia="en-GB"/>
    </w:rPr>
  </w:style>
  <w:style w:type="paragraph" w:styleId="Sommario8">
    <w:name w:val="toc 8"/>
    <w:basedOn w:val="Normale"/>
    <w:next w:val="Normale"/>
    <w:autoRedefine/>
    <w:semiHidden/>
    <w:rsid w:val="00365B66"/>
    <w:pPr>
      <w:spacing w:after="0" w:line="240" w:lineRule="auto"/>
      <w:ind w:left="1680"/>
    </w:pPr>
    <w:rPr>
      <w:rFonts w:ascii="Times New Roman" w:eastAsia="Times New Roman" w:hAnsi="Times New Roman" w:cs="Times New Roman"/>
      <w:sz w:val="18"/>
      <w:szCs w:val="18"/>
      <w:lang w:val="en-GB" w:eastAsia="en-GB"/>
    </w:rPr>
  </w:style>
  <w:style w:type="paragraph" w:styleId="Sommario9">
    <w:name w:val="toc 9"/>
    <w:basedOn w:val="Normale"/>
    <w:next w:val="Normale"/>
    <w:autoRedefine/>
    <w:semiHidden/>
    <w:rsid w:val="00365B66"/>
    <w:pPr>
      <w:spacing w:after="0" w:line="240" w:lineRule="auto"/>
      <w:ind w:left="1920"/>
    </w:pPr>
    <w:rPr>
      <w:rFonts w:ascii="Times New Roman" w:eastAsia="Times New Roman" w:hAnsi="Times New Roman" w:cs="Times New Roman"/>
      <w:sz w:val="18"/>
      <w:szCs w:val="18"/>
      <w:lang w:val="en-GB" w:eastAsia="en-GB"/>
    </w:rPr>
  </w:style>
  <w:style w:type="paragraph" w:styleId="Corpodeltesto3">
    <w:name w:val="Body Text 3"/>
    <w:basedOn w:val="Normale"/>
    <w:link w:val="Corpodeltesto3Carattere"/>
    <w:semiHidden/>
    <w:rsid w:val="00365B66"/>
    <w:pPr>
      <w:spacing w:after="0" w:line="240" w:lineRule="auto"/>
      <w:jc w:val="center"/>
    </w:pPr>
    <w:rPr>
      <w:rFonts w:ascii="Book Antiqua" w:eastAsia="Times New Roman" w:hAnsi="Book Antiqua" w:cs="Times New Roman"/>
      <w:b/>
      <w:snapToGrid w:val="0"/>
      <w:sz w:val="24"/>
      <w:szCs w:val="20"/>
      <w:lang w:val="fr-BE"/>
    </w:rPr>
  </w:style>
  <w:style w:type="character" w:customStyle="1" w:styleId="Corpodeltesto3Carattere">
    <w:name w:val="Corpo del testo 3 Carattere"/>
    <w:basedOn w:val="Carpredefinitoparagrafo"/>
    <w:link w:val="Corpodeltesto3"/>
    <w:semiHidden/>
    <w:rsid w:val="00365B66"/>
    <w:rPr>
      <w:rFonts w:ascii="Book Antiqua" w:eastAsia="Times New Roman" w:hAnsi="Book Antiqua" w:cs="Times New Roman"/>
      <w:b/>
      <w:snapToGrid w:val="0"/>
      <w:sz w:val="24"/>
      <w:szCs w:val="20"/>
      <w:lang w:val="fr-BE"/>
    </w:rPr>
  </w:style>
  <w:style w:type="paragraph" w:customStyle="1" w:styleId="NumPar2">
    <w:name w:val="NumPar 2"/>
    <w:basedOn w:val="Titolo2"/>
    <w:next w:val="Text2"/>
    <w:rsid w:val="00365B66"/>
    <w:pPr>
      <w:keepNext w:val="0"/>
      <w:spacing w:before="0" w:after="240"/>
      <w:ind w:left="1077" w:hanging="595"/>
      <w:outlineLvl w:val="9"/>
    </w:pPr>
    <w:rPr>
      <w:b w:val="0"/>
      <w:i/>
    </w:rPr>
  </w:style>
  <w:style w:type="paragraph" w:customStyle="1" w:styleId="Text2">
    <w:name w:val="Text 2"/>
    <w:basedOn w:val="Normale"/>
    <w:rsid w:val="00365B66"/>
    <w:pPr>
      <w:tabs>
        <w:tab w:val="left" w:pos="2161"/>
      </w:tabs>
      <w:spacing w:after="240" w:line="240" w:lineRule="auto"/>
      <w:ind w:left="1077"/>
      <w:jc w:val="both"/>
    </w:pPr>
    <w:rPr>
      <w:rFonts w:ascii="Times New Roman" w:eastAsia="Times New Roman" w:hAnsi="Times New Roman" w:cs="Times New Roman"/>
      <w:sz w:val="24"/>
      <w:szCs w:val="20"/>
      <w:lang w:val="en-GB" w:eastAsia="en-GB"/>
    </w:rPr>
  </w:style>
  <w:style w:type="paragraph" w:styleId="Rientrocorpodeltesto">
    <w:name w:val="Body Text Indent"/>
    <w:basedOn w:val="Normale"/>
    <w:link w:val="RientrocorpodeltestoCarattere"/>
    <w:semiHidden/>
    <w:rsid w:val="00365B66"/>
    <w:pPr>
      <w:spacing w:after="0" w:line="240" w:lineRule="exact"/>
      <w:ind w:left="-90"/>
      <w:jc w:val="both"/>
    </w:pPr>
    <w:rPr>
      <w:rFonts w:ascii="Times New Roman" w:eastAsia="Times New Roman" w:hAnsi="Times New Roman" w:cs="Times New Roman"/>
      <w:sz w:val="24"/>
      <w:szCs w:val="20"/>
      <w:lang w:val="en-GB" w:eastAsia="en-GB"/>
    </w:rPr>
  </w:style>
  <w:style w:type="character" w:customStyle="1" w:styleId="RientrocorpodeltestoCarattere">
    <w:name w:val="Rientro corpo del testo Carattere"/>
    <w:basedOn w:val="Carpredefinitoparagrafo"/>
    <w:link w:val="Rientrocorpodeltesto"/>
    <w:semiHidden/>
    <w:rsid w:val="00365B66"/>
    <w:rPr>
      <w:rFonts w:ascii="Times New Roman" w:eastAsia="Times New Roman" w:hAnsi="Times New Roman" w:cs="Times New Roman"/>
      <w:sz w:val="24"/>
      <w:szCs w:val="20"/>
      <w:lang w:val="en-GB" w:eastAsia="en-GB"/>
    </w:rPr>
  </w:style>
  <w:style w:type="paragraph" w:customStyle="1" w:styleId="ZCom">
    <w:name w:val="Z_Com"/>
    <w:basedOn w:val="Normale"/>
    <w:next w:val="ZDGName"/>
    <w:rsid w:val="00365B66"/>
    <w:pPr>
      <w:widowControl w:val="0"/>
      <w:spacing w:after="0" w:line="240" w:lineRule="auto"/>
      <w:ind w:right="85"/>
      <w:jc w:val="both"/>
    </w:pPr>
    <w:rPr>
      <w:rFonts w:ascii="Arial" w:eastAsia="Times New Roman" w:hAnsi="Arial" w:cs="Times New Roman"/>
      <w:snapToGrid w:val="0"/>
      <w:sz w:val="24"/>
      <w:szCs w:val="20"/>
      <w:lang w:val="en-GB"/>
    </w:rPr>
  </w:style>
  <w:style w:type="paragraph" w:customStyle="1" w:styleId="ZDGName">
    <w:name w:val="Z_DGName"/>
    <w:basedOn w:val="Normale"/>
    <w:rsid w:val="00365B66"/>
    <w:pPr>
      <w:widowControl w:val="0"/>
      <w:spacing w:after="0" w:line="240" w:lineRule="auto"/>
      <w:ind w:right="85"/>
      <w:jc w:val="both"/>
    </w:pPr>
    <w:rPr>
      <w:rFonts w:ascii="Arial" w:eastAsia="Times New Roman" w:hAnsi="Arial" w:cs="Times New Roman"/>
      <w:snapToGrid w:val="0"/>
      <w:sz w:val="16"/>
      <w:szCs w:val="20"/>
      <w:lang w:val="en-GB"/>
    </w:rPr>
  </w:style>
  <w:style w:type="paragraph" w:styleId="Intestazione">
    <w:name w:val="header"/>
    <w:basedOn w:val="Normale"/>
    <w:link w:val="IntestazioneCarattere"/>
    <w:semiHidden/>
    <w:rsid w:val="00365B66"/>
    <w:pPr>
      <w:tabs>
        <w:tab w:val="center" w:pos="4536"/>
        <w:tab w:val="right" w:pos="9072"/>
      </w:tabs>
      <w:spacing w:after="0" w:line="240" w:lineRule="auto"/>
    </w:pPr>
    <w:rPr>
      <w:rFonts w:ascii="Times New Roman" w:eastAsia="Times New Roman" w:hAnsi="Times New Roman" w:cs="Times New Roman"/>
      <w:sz w:val="24"/>
      <w:szCs w:val="24"/>
      <w:lang w:val="en-GB" w:eastAsia="en-GB"/>
    </w:rPr>
  </w:style>
  <w:style w:type="character" w:customStyle="1" w:styleId="IntestazioneCarattere">
    <w:name w:val="Intestazione Carattere"/>
    <w:basedOn w:val="Carpredefinitoparagrafo"/>
    <w:link w:val="Intestazione"/>
    <w:semiHidden/>
    <w:rsid w:val="00365B66"/>
    <w:rPr>
      <w:rFonts w:ascii="Times New Roman" w:eastAsia="Times New Roman" w:hAnsi="Times New Roman" w:cs="Times New Roman"/>
      <w:sz w:val="24"/>
      <w:szCs w:val="24"/>
      <w:lang w:val="en-GB" w:eastAsia="en-GB"/>
    </w:rPr>
  </w:style>
  <w:style w:type="paragraph" w:styleId="Titoloindicefonti">
    <w:name w:val="toa heading"/>
    <w:basedOn w:val="Normale"/>
    <w:next w:val="Normale"/>
    <w:semiHidden/>
    <w:rsid w:val="00365B66"/>
    <w:pPr>
      <w:spacing w:before="120" w:after="0" w:line="240" w:lineRule="auto"/>
    </w:pPr>
    <w:rPr>
      <w:rFonts w:ascii="Arial" w:eastAsia="Times New Roman" w:hAnsi="Arial" w:cs="Arial"/>
      <w:b/>
      <w:bCs/>
      <w:sz w:val="24"/>
      <w:szCs w:val="24"/>
      <w:lang w:val="en-GB" w:eastAsia="en-GB"/>
    </w:rPr>
  </w:style>
  <w:style w:type="character" w:customStyle="1" w:styleId="Heading1Char">
    <w:name w:val="Heading 1 Char"/>
    <w:basedOn w:val="Carpredefinitoparagrafo"/>
    <w:rsid w:val="00365B66"/>
    <w:rPr>
      <w:b/>
      <w:sz w:val="24"/>
      <w:szCs w:val="24"/>
      <w:lang w:val="en-GB" w:eastAsia="en-GB" w:bidi="ar-SA"/>
    </w:rPr>
  </w:style>
  <w:style w:type="paragraph" w:styleId="Indicedellefigure">
    <w:name w:val="table of figures"/>
    <w:basedOn w:val="Normale"/>
    <w:next w:val="Normale"/>
    <w:semiHidden/>
    <w:rsid w:val="00365B66"/>
    <w:pPr>
      <w:spacing w:after="0" w:line="240" w:lineRule="auto"/>
      <w:ind w:left="480" w:hanging="480"/>
    </w:pPr>
    <w:rPr>
      <w:rFonts w:ascii="Times New Roman" w:eastAsia="Times New Roman" w:hAnsi="Times New Roman" w:cs="Times New Roman"/>
      <w:sz w:val="24"/>
      <w:szCs w:val="24"/>
      <w:lang w:val="en-GB" w:eastAsia="en-GB"/>
    </w:rPr>
  </w:style>
  <w:style w:type="paragraph" w:customStyle="1" w:styleId="Abstract">
    <w:name w:val="Abstract"/>
    <w:basedOn w:val="Corpotesto"/>
    <w:rsid w:val="00365B6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line="240" w:lineRule="auto"/>
      <w:ind w:left="442"/>
      <w:jc w:val="both"/>
    </w:pPr>
    <w:rPr>
      <w:rFonts w:ascii="Times New Roman" w:eastAsia="Times New Roman" w:hAnsi="Times New Roman" w:cs="Times New Roman"/>
      <w:szCs w:val="20"/>
      <w:lang w:val="en-US" w:eastAsia="zh-CN"/>
    </w:rPr>
  </w:style>
  <w:style w:type="paragraph" w:styleId="a">
    <w:basedOn w:val="Normale"/>
    <w:next w:val="Corpotesto"/>
    <w:rsid w:val="00365B66"/>
    <w:pPr>
      <w:spacing w:after="120" w:line="240" w:lineRule="auto"/>
    </w:pPr>
    <w:rPr>
      <w:rFonts w:ascii="Times New Roman" w:eastAsia="Times New Roman" w:hAnsi="Times New Roman" w:cs="Times New Roman"/>
      <w:sz w:val="24"/>
      <w:szCs w:val="24"/>
      <w:lang w:val="en-GB" w:eastAsia="en-GB"/>
    </w:rPr>
  </w:style>
  <w:style w:type="paragraph" w:styleId="Puntoelenco">
    <w:name w:val="List Bullet"/>
    <w:basedOn w:val="Normale"/>
    <w:semiHidden/>
    <w:rsid w:val="00365B66"/>
    <w:pPr>
      <w:numPr>
        <w:numId w:val="2"/>
      </w:numPr>
      <w:spacing w:after="240" w:line="240" w:lineRule="auto"/>
      <w:jc w:val="both"/>
    </w:pPr>
    <w:rPr>
      <w:rFonts w:ascii="Times New Roman" w:eastAsia="Times New Roman" w:hAnsi="Times New Roman" w:cs="Times New Roman"/>
      <w:szCs w:val="20"/>
      <w:lang w:val="en-GB"/>
    </w:rPr>
  </w:style>
  <w:style w:type="character" w:customStyle="1" w:styleId="Boldtext">
    <w:name w:val="Bold text"/>
    <w:basedOn w:val="Carpredefinitoparagrafo"/>
    <w:rsid w:val="00365B66"/>
    <w:rPr>
      <w:rFonts w:ascii="Arial" w:hAnsi="Arial"/>
      <w:b/>
      <w:noProof w:val="0"/>
      <w:color w:val="008080"/>
      <w:sz w:val="20"/>
      <w:lang w:val="en-GB"/>
    </w:rPr>
  </w:style>
  <w:style w:type="paragraph" w:customStyle="1" w:styleId="Blockquote">
    <w:name w:val="Blockquote"/>
    <w:basedOn w:val="Normale"/>
    <w:rsid w:val="00365B66"/>
    <w:pPr>
      <w:spacing w:before="100" w:after="100" w:line="240" w:lineRule="auto"/>
      <w:ind w:left="360" w:right="360"/>
    </w:pPr>
    <w:rPr>
      <w:rFonts w:ascii="Times New Roman" w:eastAsia="Times New Roman" w:hAnsi="Times New Roman" w:cs="Times New Roman"/>
      <w:snapToGrid w:val="0"/>
      <w:sz w:val="24"/>
      <w:szCs w:val="20"/>
      <w:lang w:val="fr-BE"/>
    </w:rPr>
  </w:style>
  <w:style w:type="paragraph" w:customStyle="1" w:styleId="TextBox">
    <w:name w:val="Text Box"/>
    <w:basedOn w:val="Corpotesto"/>
    <w:rsid w:val="00365B6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line="240" w:lineRule="auto"/>
      <w:jc w:val="both"/>
    </w:pPr>
    <w:rPr>
      <w:rFonts w:ascii="Times New Roman" w:eastAsia="Times New Roman" w:hAnsi="Times New Roman" w:cs="Times New Roman"/>
      <w:szCs w:val="20"/>
      <w:lang w:val="en-GB"/>
    </w:rPr>
  </w:style>
  <w:style w:type="paragraph" w:customStyle="1" w:styleId="TextBoxHeading">
    <w:name w:val="Text Box Heading"/>
    <w:basedOn w:val="TextBox"/>
    <w:next w:val="TextBox"/>
    <w:rsid w:val="00365B66"/>
    <w:pPr>
      <w:jc w:val="center"/>
    </w:pPr>
    <w:rPr>
      <w:b/>
    </w:rPr>
  </w:style>
  <w:style w:type="character" w:customStyle="1" w:styleId="Heading1Char1Char">
    <w:name w:val="Heading 1 Char1 Char"/>
    <w:aliases w:val="Heading 1 Char Char Char"/>
    <w:rsid w:val="00365B66"/>
    <w:rPr>
      <w:b/>
    </w:rPr>
  </w:style>
  <w:style w:type="paragraph" w:customStyle="1" w:styleId="Text1">
    <w:name w:val="Text 1"/>
    <w:basedOn w:val="Normale"/>
    <w:rsid w:val="00365B66"/>
    <w:pPr>
      <w:spacing w:after="240" w:line="240" w:lineRule="auto"/>
      <w:ind w:left="482"/>
      <w:jc w:val="both"/>
    </w:pPr>
    <w:rPr>
      <w:rFonts w:ascii="Times New Roman" w:eastAsia="Times New Roman" w:hAnsi="Times New Roman" w:cs="Times New Roman"/>
      <w:sz w:val="24"/>
      <w:szCs w:val="20"/>
      <w:lang w:val="en-GB" w:eastAsia="en-GB"/>
    </w:rPr>
  </w:style>
  <w:style w:type="paragraph" w:styleId="Numeroelenco">
    <w:name w:val="List Number"/>
    <w:basedOn w:val="Normale"/>
    <w:semiHidden/>
    <w:rsid w:val="00365B66"/>
    <w:pPr>
      <w:numPr>
        <w:numId w:val="5"/>
      </w:numPr>
      <w:spacing w:after="290" w:line="290" w:lineRule="atLeast"/>
    </w:pPr>
    <w:rPr>
      <w:rFonts w:ascii="Times New Roman" w:eastAsia="Times New Roman" w:hAnsi="Times New Roman" w:cs="Times New Roman"/>
      <w:sz w:val="24"/>
      <w:szCs w:val="20"/>
      <w:lang w:val="en-GB"/>
    </w:rPr>
  </w:style>
  <w:style w:type="paragraph" w:styleId="Numeroelenco2">
    <w:name w:val="List Number 2"/>
    <w:basedOn w:val="Normale"/>
    <w:semiHidden/>
    <w:rsid w:val="00365B66"/>
    <w:pPr>
      <w:numPr>
        <w:ilvl w:val="1"/>
        <w:numId w:val="5"/>
      </w:numPr>
      <w:spacing w:after="290" w:line="290" w:lineRule="atLeast"/>
    </w:pPr>
    <w:rPr>
      <w:rFonts w:ascii="Times New Roman" w:eastAsia="Times New Roman" w:hAnsi="Times New Roman" w:cs="Times New Roman"/>
      <w:sz w:val="24"/>
      <w:szCs w:val="20"/>
      <w:lang w:val="en-GB"/>
    </w:rPr>
  </w:style>
  <w:style w:type="paragraph" w:styleId="Numeroelenco3">
    <w:name w:val="List Number 3"/>
    <w:basedOn w:val="Normale"/>
    <w:semiHidden/>
    <w:rsid w:val="00365B66"/>
    <w:pPr>
      <w:numPr>
        <w:ilvl w:val="2"/>
        <w:numId w:val="5"/>
      </w:numPr>
      <w:spacing w:after="290" w:line="290" w:lineRule="atLeast"/>
    </w:pPr>
    <w:rPr>
      <w:rFonts w:ascii="Times New Roman" w:eastAsia="Times New Roman" w:hAnsi="Times New Roman" w:cs="Times New Roman"/>
      <w:sz w:val="24"/>
      <w:szCs w:val="20"/>
      <w:lang w:val="en-GB"/>
    </w:rPr>
  </w:style>
  <w:style w:type="paragraph" w:styleId="Numeroelenco4">
    <w:name w:val="List Number 4"/>
    <w:basedOn w:val="Normale"/>
    <w:semiHidden/>
    <w:rsid w:val="00365B66"/>
    <w:pPr>
      <w:numPr>
        <w:ilvl w:val="3"/>
        <w:numId w:val="5"/>
      </w:numPr>
      <w:spacing w:after="290" w:line="290" w:lineRule="atLeast"/>
    </w:pPr>
    <w:rPr>
      <w:rFonts w:ascii="Times New Roman" w:eastAsia="Times New Roman" w:hAnsi="Times New Roman" w:cs="Times New Roman"/>
      <w:sz w:val="24"/>
      <w:szCs w:val="20"/>
      <w:lang w:val="en-GB"/>
    </w:rPr>
  </w:style>
  <w:style w:type="paragraph" w:styleId="Numeroelenco5">
    <w:name w:val="List Number 5"/>
    <w:basedOn w:val="Normale"/>
    <w:semiHidden/>
    <w:rsid w:val="00365B66"/>
    <w:pPr>
      <w:numPr>
        <w:ilvl w:val="4"/>
        <w:numId w:val="5"/>
      </w:numPr>
      <w:spacing w:after="290" w:line="290" w:lineRule="atLeast"/>
    </w:pPr>
    <w:rPr>
      <w:rFonts w:ascii="Times New Roman" w:eastAsia="Times New Roman" w:hAnsi="Times New Roman" w:cs="Times New Roman"/>
      <w:sz w:val="24"/>
      <w:szCs w:val="20"/>
      <w:lang w:val="en-GB"/>
    </w:rPr>
  </w:style>
  <w:style w:type="paragraph" w:customStyle="1" w:styleId="BodySingle">
    <w:name w:val="Body Single"/>
    <w:basedOn w:val="Corpotesto"/>
    <w:rsid w:val="00365B66"/>
    <w:pPr>
      <w:spacing w:after="0" w:line="290" w:lineRule="atLeast"/>
    </w:pPr>
    <w:rPr>
      <w:rFonts w:ascii="Times New Roman" w:eastAsia="Times New Roman" w:hAnsi="Times New Roman" w:cs="Times New Roman"/>
      <w:sz w:val="24"/>
      <w:szCs w:val="20"/>
      <w:lang w:val="en-GB"/>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e"/>
    <w:next w:val="Normale"/>
    <w:rsid w:val="00365B66"/>
    <w:pPr>
      <w:spacing w:after="160" w:line="240" w:lineRule="exact"/>
    </w:pPr>
    <w:rPr>
      <w:rFonts w:ascii="Tahoma" w:eastAsia="Times New Roman" w:hAnsi="Tahoma" w:cs="Times New Roman"/>
      <w:sz w:val="24"/>
      <w:szCs w:val="20"/>
      <w:lang w:val="en-US"/>
    </w:rPr>
  </w:style>
  <w:style w:type="paragraph" w:styleId="Indice1">
    <w:name w:val="index 1"/>
    <w:basedOn w:val="Normale"/>
    <w:next w:val="Normale"/>
    <w:autoRedefine/>
    <w:semiHidden/>
    <w:rsid w:val="00365B66"/>
    <w:pPr>
      <w:spacing w:before="240" w:after="240" w:line="360" w:lineRule="auto"/>
      <w:ind w:left="238" w:hanging="238"/>
    </w:pPr>
    <w:rPr>
      <w:rFonts w:ascii="Times New Roman" w:eastAsia="Times New Roman" w:hAnsi="Times New Roman" w:cs="Times New Roman"/>
      <w:sz w:val="24"/>
      <w:szCs w:val="24"/>
      <w:lang w:val="en-GB" w:eastAsia="en-GB"/>
    </w:rPr>
  </w:style>
  <w:style w:type="paragraph" w:customStyle="1" w:styleId="ListDash2">
    <w:name w:val="List Dash 2"/>
    <w:basedOn w:val="Text2"/>
    <w:rsid w:val="00365B66"/>
    <w:pPr>
      <w:numPr>
        <w:numId w:val="6"/>
      </w:numPr>
      <w:tabs>
        <w:tab w:val="clear" w:pos="2161"/>
      </w:tabs>
    </w:pPr>
    <w:rPr>
      <w:lang w:eastAsia="en-US"/>
    </w:rPr>
  </w:style>
  <w:style w:type="paragraph" w:customStyle="1" w:styleId="BalloonText1">
    <w:name w:val="Balloon Text1"/>
    <w:basedOn w:val="Normale"/>
    <w:semiHidden/>
    <w:rsid w:val="00365B66"/>
    <w:pPr>
      <w:spacing w:after="0" w:line="240" w:lineRule="auto"/>
    </w:pPr>
    <w:rPr>
      <w:rFonts w:ascii="Tahoma" w:eastAsia="Times New Roman" w:hAnsi="Tahoma" w:cs="Tahoma"/>
      <w:sz w:val="16"/>
      <w:szCs w:val="16"/>
      <w:lang w:val="en-GB" w:eastAsia="en-GB"/>
    </w:rPr>
  </w:style>
  <w:style w:type="paragraph" w:styleId="Corpodeltesto2">
    <w:name w:val="Body Text 2"/>
    <w:basedOn w:val="Normale"/>
    <w:link w:val="Corpodeltesto2Carattere"/>
    <w:semiHidden/>
    <w:rsid w:val="00365B66"/>
    <w:pPr>
      <w:spacing w:before="120" w:after="120" w:line="240" w:lineRule="auto"/>
      <w:jc w:val="both"/>
    </w:pPr>
    <w:rPr>
      <w:rFonts w:ascii="Times New Roman" w:eastAsia="Times New Roman" w:hAnsi="Times New Roman" w:cs="Times New Roman"/>
      <w:lang w:val="en-GB" w:eastAsia="en-GB"/>
    </w:rPr>
  </w:style>
  <w:style w:type="character" w:customStyle="1" w:styleId="Corpodeltesto2Carattere">
    <w:name w:val="Corpo del testo 2 Carattere"/>
    <w:basedOn w:val="Carpredefinitoparagrafo"/>
    <w:link w:val="Corpodeltesto2"/>
    <w:semiHidden/>
    <w:rsid w:val="00365B66"/>
    <w:rPr>
      <w:rFonts w:ascii="Times New Roman" w:eastAsia="Times New Roman" w:hAnsi="Times New Roman" w:cs="Times New Roman"/>
      <w:lang w:val="en-GB" w:eastAsia="en-GB"/>
    </w:rPr>
  </w:style>
  <w:style w:type="paragraph" w:styleId="Testofumetto">
    <w:name w:val="Balloon Text"/>
    <w:basedOn w:val="Normale"/>
    <w:link w:val="TestofumettoCarattere"/>
    <w:semiHidden/>
    <w:rsid w:val="00365B66"/>
    <w:pPr>
      <w:spacing w:after="0" w:line="240" w:lineRule="auto"/>
    </w:pPr>
    <w:rPr>
      <w:rFonts w:ascii="Tahoma" w:eastAsia="Times New Roman" w:hAnsi="Tahoma" w:cs="Tahoma"/>
      <w:sz w:val="16"/>
      <w:szCs w:val="16"/>
      <w:lang w:val="en-GB" w:eastAsia="en-GB"/>
    </w:rPr>
  </w:style>
  <w:style w:type="character" w:customStyle="1" w:styleId="TestofumettoCarattere">
    <w:name w:val="Testo fumetto Carattere"/>
    <w:basedOn w:val="Carpredefinitoparagrafo"/>
    <w:link w:val="Testofumetto"/>
    <w:semiHidden/>
    <w:rsid w:val="00365B66"/>
    <w:rPr>
      <w:rFonts w:ascii="Tahoma" w:eastAsia="Times New Roman" w:hAnsi="Tahoma" w:cs="Tahoma"/>
      <w:sz w:val="16"/>
      <w:szCs w:val="16"/>
      <w:lang w:val="en-GB" w:eastAsia="en-GB"/>
    </w:rPr>
  </w:style>
  <w:style w:type="table" w:styleId="Grigliatabella">
    <w:name w:val="Table Grid"/>
    <w:basedOn w:val="Tabellanormale"/>
    <w:uiPriority w:val="59"/>
    <w:rsid w:val="00365B66"/>
    <w:pPr>
      <w:spacing w:after="0" w:line="240" w:lineRule="auto"/>
    </w:pPr>
    <w:rPr>
      <w:rFonts w:ascii="Times New Roman" w:eastAsia="Times New Roman" w:hAnsi="Times New Roman"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365B66"/>
    <w:pPr>
      <w:ind w:left="720"/>
      <w:contextualSpacing/>
    </w:pPr>
    <w:rPr>
      <w:rFonts w:ascii="Calibri" w:eastAsia="Calibri" w:hAnsi="Calibri" w:cs="Times New Roman"/>
    </w:rPr>
  </w:style>
  <w:style w:type="paragraph" w:styleId="Corpotesto">
    <w:name w:val="Body Text"/>
    <w:basedOn w:val="Normale"/>
    <w:link w:val="CorpotestoCarattere"/>
    <w:uiPriority w:val="99"/>
    <w:semiHidden/>
    <w:unhideWhenUsed/>
    <w:rsid w:val="00365B66"/>
    <w:pPr>
      <w:spacing w:after="120"/>
    </w:pPr>
  </w:style>
  <w:style w:type="character" w:customStyle="1" w:styleId="CorpotestoCarattere">
    <w:name w:val="Corpo testo Carattere"/>
    <w:basedOn w:val="Carpredefinitoparagrafo"/>
    <w:link w:val="Corpotesto"/>
    <w:uiPriority w:val="99"/>
    <w:semiHidden/>
    <w:rsid w:val="00365B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eader" Target="header3.xml"/><Relationship Id="rId3" Type="http://schemas.microsoft.com/office/2007/relationships/stylesWithEffects" Target="stylesWithEffects.xml"/><Relationship Id="rId21"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0.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header" Target="header1.xml"/><Relationship Id="rId19" Type="http://schemas.openxmlformats.org/officeDocument/2006/relationships/footer" Target="footer9.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 Id="rId22" Type="http://schemas.openxmlformats.org/officeDocument/2006/relationships/header" Target="header4.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12156</Words>
  <Characters>69293</Characters>
  <Application>Microsoft Office Word</Application>
  <DocSecurity>0</DocSecurity>
  <Lines>577</Lines>
  <Paragraphs>162</Paragraphs>
  <ScaleCrop>false</ScaleCrop>
  <Company/>
  <LinksUpToDate>false</LinksUpToDate>
  <CharactersWithSpaces>81287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Letizia Portera</dc:creator>
  <cp:keywords/>
  <dc:description/>
  <cp:lastModifiedBy>Letizia Portera</cp:lastModifiedBy>
  <cp:revision>2</cp:revision>
  <dcterms:created xsi:type="dcterms:W3CDTF">2014-01-30T13:31:00Z</dcterms:created>
  <dcterms:modified xsi:type="dcterms:W3CDTF">2014-01-30T13:32:00Z</dcterms:modified>
</cp:coreProperties>
</file>